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B2" w:rsidRDefault="009823B2" w:rsidP="009823B2">
      <w:pPr>
        <w:shd w:val="clear" w:color="auto" w:fill="FFFFFF"/>
        <w:spacing w:after="0" w:line="240" w:lineRule="auto"/>
        <w:jc w:val="center"/>
        <w:textAlignment w:val="baseline"/>
        <w:rPr>
          <w:rFonts w:ascii="Arial" w:eastAsia="Times New Roman" w:hAnsi="Arial" w:cs="Arial"/>
          <w:color w:val="444444"/>
          <w:sz w:val="24"/>
          <w:szCs w:val="24"/>
        </w:rPr>
      </w:pPr>
      <w:r>
        <w:rPr>
          <w:rFonts w:ascii="Arial" w:eastAsia="Times New Roman" w:hAnsi="Arial" w:cs="Arial"/>
          <w:noProof/>
          <w:color w:val="444444"/>
          <w:sz w:val="24"/>
          <w:szCs w:val="24"/>
        </w:rPr>
        <w:drawing>
          <wp:inline distT="0" distB="0" distL="0" distR="0">
            <wp:extent cx="647700" cy="685800"/>
            <wp:effectExtent l="1905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4"/>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9823B2" w:rsidRDefault="009823B2" w:rsidP="009823B2">
      <w:pPr>
        <w:pStyle w:val="2"/>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РОССИЙСКАЯ ФЕДЕРАЦИЯ</w:t>
      </w:r>
    </w:p>
    <w:p w:rsidR="009823B2" w:rsidRDefault="009823B2" w:rsidP="009823B2">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ФЕДЕРАЛЬНЫЙ ЗАКОН</w:t>
      </w:r>
    </w:p>
    <w:p w:rsidR="009823B2" w:rsidRDefault="009823B2" w:rsidP="009823B2">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t>О дополнительных гарантиях по социальной поддержке детей-сирот и детей, оставшихся без попечения родителей</w:t>
      </w:r>
    </w:p>
    <w:p w:rsidR="009823B2" w:rsidRDefault="009823B2" w:rsidP="009823B2">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17 февраля 2021 года)</w:t>
      </w:r>
    </w:p>
    <w:p w:rsidR="009823B2" w:rsidRDefault="009823B2" w:rsidP="009823B2">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Принят</w:t>
      </w:r>
      <w:r>
        <w:rPr>
          <w:rFonts w:ascii="Arial" w:hAnsi="Arial" w:cs="Arial"/>
          <w:color w:val="444444"/>
        </w:rPr>
        <w:br/>
        <w:t>Государственной Думой</w:t>
      </w:r>
      <w:r>
        <w:rPr>
          <w:rFonts w:ascii="Arial" w:hAnsi="Arial" w:cs="Arial"/>
          <w:color w:val="444444"/>
        </w:rPr>
        <w:br/>
        <w:t>4 декабря 1996 года</w:t>
      </w:r>
      <w:r>
        <w:rPr>
          <w:rFonts w:ascii="Arial" w:hAnsi="Arial" w:cs="Arial"/>
          <w:color w:val="444444"/>
        </w:rPr>
        <w:br/>
      </w:r>
      <w:r>
        <w:rPr>
          <w:rFonts w:ascii="Arial" w:hAnsi="Arial" w:cs="Arial"/>
          <w:color w:val="444444"/>
        </w:rPr>
        <w:br/>
        <w:t>     Одобрен</w:t>
      </w:r>
      <w:r>
        <w:rPr>
          <w:rFonts w:ascii="Arial" w:hAnsi="Arial" w:cs="Arial"/>
          <w:color w:val="444444"/>
        </w:rPr>
        <w:br/>
        <w:t>Советом Федерации</w:t>
      </w:r>
      <w:r>
        <w:rPr>
          <w:rFonts w:ascii="Arial" w:hAnsi="Arial" w:cs="Arial"/>
          <w:color w:val="444444"/>
        </w:rPr>
        <w:br/>
        <w:t>10 декабря 1996 года</w:t>
      </w:r>
    </w:p>
    <w:p w:rsidR="009823B2" w:rsidRDefault="009823B2" w:rsidP="009823B2">
      <w:pPr>
        <w:pStyle w:val="formattext"/>
        <w:shd w:val="clear" w:color="auto" w:fill="FFFFFF"/>
        <w:spacing w:before="0" w:beforeAutospacing="0" w:after="0" w:afterAutospacing="0"/>
        <w:jc w:val="right"/>
        <w:textAlignment w:val="baseline"/>
        <w:rPr>
          <w:rFonts w:ascii="Arial" w:hAnsi="Arial" w:cs="Arial"/>
          <w:color w:val="444444"/>
        </w:rPr>
      </w:pPr>
    </w:p>
    <w:p w:rsidR="009823B2" w:rsidRDefault="009823B2" w:rsidP="009823B2">
      <w:pPr>
        <w:pStyle w:val="formattext"/>
        <w:shd w:val="clear" w:color="auto" w:fill="FFFFFF"/>
        <w:spacing w:before="0" w:beforeAutospacing="0" w:after="0" w:afterAutospacing="0"/>
        <w:jc w:val="right"/>
        <w:textAlignment w:val="baseline"/>
        <w:rPr>
          <w:rFonts w:ascii="Arial" w:hAnsi="Arial" w:cs="Arial"/>
          <w:color w:val="444444"/>
        </w:rPr>
      </w:pPr>
    </w:p>
    <w:p w:rsidR="009823B2" w:rsidRDefault="009823B2" w:rsidP="009823B2">
      <w:pPr>
        <w:pStyle w:val="formattext"/>
        <w:shd w:val="clear" w:color="auto" w:fill="FFFFFF"/>
        <w:spacing w:before="0" w:beforeAutospacing="0" w:after="0" w:afterAutospacing="0"/>
        <w:jc w:val="right"/>
        <w:textAlignment w:val="baseline"/>
        <w:rPr>
          <w:rFonts w:ascii="Arial" w:hAnsi="Arial" w:cs="Arial"/>
          <w:color w:val="444444"/>
        </w:rPr>
      </w:pP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p>
    <w:p w:rsidR="009823B2" w:rsidRDefault="009823B2" w:rsidP="009823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 Понятия, применяемые в настоящем Федеральном законе</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Для целей настоящего Федерального закона используются понятия:</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дети-сироты - лица в возрасте до 18 лет, у которых умерли оба или единственный родитель;</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2013 года </w:t>
      </w:r>
      <w:hyperlink r:id="rId5" w:anchor="8RA0M9"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6" w:anchor="6500IL" w:history="1">
        <w:r>
          <w:rPr>
            <w:rStyle w:val="a3"/>
            <w:rFonts w:ascii="Arial" w:hAnsi="Arial" w:cs="Arial"/>
            <w:color w:val="3451A0"/>
          </w:rPr>
          <w:t xml:space="preserve">предыдущую </w:t>
        </w:r>
        <w:r>
          <w:rPr>
            <w:rStyle w:val="a3"/>
            <w:rFonts w:ascii="Arial" w:hAnsi="Arial" w:cs="Arial"/>
            <w:color w:val="3451A0"/>
          </w:rPr>
          <w:lastRenderedPageBreak/>
          <w:t>редакцию</w:t>
        </w:r>
      </w:hyperlink>
      <w:r>
        <w:rPr>
          <w:rFonts w:ascii="Arial" w:hAnsi="Arial" w:cs="Arial"/>
          <w:color w:val="444444"/>
        </w:rPr>
        <w:t>)</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 (абзац в редакции, введенной в действии с 1 января 2005 года </w:t>
      </w:r>
      <w:hyperlink r:id="rId7" w:anchor="AAO0NT" w:history="1">
        <w:r>
          <w:rPr>
            <w:rStyle w:val="a3"/>
            <w:rFonts w:ascii="Arial" w:hAnsi="Arial" w:cs="Arial"/>
            <w:color w:val="3451A0"/>
          </w:rPr>
          <w:t>Федеральным законом от 22 августа 2004 года N 122-ФЗ</w:t>
        </w:r>
      </w:hyperlink>
      <w:r>
        <w:rPr>
          <w:rFonts w:ascii="Arial" w:hAnsi="Arial" w:cs="Arial"/>
          <w:color w:val="444444"/>
        </w:rPr>
        <w:t>, - см. предыдущую редакцию);</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дополнительно включен с 15 июля 2016 года </w:t>
      </w:r>
      <w:hyperlink r:id="rId8" w:anchor="6540IN" w:history="1">
        <w:r>
          <w:rPr>
            <w:rStyle w:val="a3"/>
            <w:rFonts w:ascii="Arial" w:hAnsi="Arial" w:cs="Arial"/>
            <w:color w:val="3451A0"/>
          </w:rPr>
          <w:t>Федеральным законом от 3 июля 2016 года N 359-ФЗ</w:t>
        </w:r>
      </w:hyperlink>
      <w:r>
        <w:rPr>
          <w:rFonts w:ascii="Arial" w:hAnsi="Arial" w:cs="Arial"/>
          <w:color w:val="444444"/>
        </w:rPr>
        <w:t>)     </w:t>
      </w:r>
      <w:r>
        <w:rPr>
          <w:rFonts w:ascii="Arial" w:hAnsi="Arial" w:cs="Arial"/>
          <w:color w:val="444444"/>
        </w:rPr>
        <w:br/>
      </w:r>
    </w:p>
    <w:p w:rsidR="009823B2" w:rsidRDefault="009823B2" w:rsidP="009823B2">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Абзацы пятый - одиннадцатый предыдущей редакции с 15 июля 2016 года считаются соответственно абзацами шестым - двенадцатым настоящей редакции - </w:t>
      </w:r>
      <w:hyperlink r:id="rId9" w:anchor="6580IP" w:history="1">
        <w:r>
          <w:rPr>
            <w:rStyle w:val="a3"/>
            <w:rFonts w:ascii="Arial" w:hAnsi="Arial" w:cs="Arial"/>
            <w:color w:val="3451A0"/>
          </w:rPr>
          <w:t>Федеральный закон от 3 июля 2016 года N 359-ФЗ</w:t>
        </w:r>
      </w:hyperlink>
      <w:r>
        <w:rPr>
          <w:rFonts w:ascii="Arial" w:hAnsi="Arial" w:cs="Arial"/>
          <w:color w:val="444444"/>
        </w:rPr>
        <w:t>.</w:t>
      </w:r>
      <w:r>
        <w:rPr>
          <w:rFonts w:ascii="Arial" w:hAnsi="Arial" w:cs="Arial"/>
          <w:color w:val="444444"/>
        </w:rPr>
        <w:br/>
      </w:r>
    </w:p>
    <w:p w:rsidR="009823B2" w:rsidRDefault="009823B2" w:rsidP="009823B2">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2013 года </w:t>
      </w:r>
      <w:hyperlink r:id="rId10" w:anchor="8RC0MA"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11" w:anchor="6500IL"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r>
        <w:rPr>
          <w:rFonts w:ascii="Arial" w:hAnsi="Arial" w:cs="Arial"/>
          <w:color w:val="444444"/>
        </w:rPr>
        <w:br/>
      </w:r>
    </w:p>
    <w:p w:rsidR="009823B2" w:rsidRDefault="009823B2" w:rsidP="009823B2">
      <w:pPr>
        <w:pStyle w:val="formattext"/>
        <w:shd w:val="clear" w:color="auto" w:fill="FFFFFF"/>
        <w:spacing w:before="0" w:beforeAutospacing="0" w:after="0" w:afterAutospacing="0"/>
        <w:textAlignment w:val="baseline"/>
        <w:rPr>
          <w:rFonts w:ascii="Arial" w:hAnsi="Arial" w:cs="Arial"/>
          <w:color w:val="444444"/>
        </w:rPr>
      </w:pP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w:t>
      </w:r>
      <w:r>
        <w:rPr>
          <w:rFonts w:ascii="Arial" w:hAnsi="Arial" w:cs="Arial"/>
          <w:color w:val="444444"/>
        </w:rPr>
        <w:lastRenderedPageBreak/>
        <w:t>проживания в жилом помещении без взимания платы или возмещение их полной стоимости, а также бесплатное оказание медицинской помощи;</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со 2 января 2010 года </w:t>
      </w:r>
      <w:hyperlink r:id="rId12" w:anchor="6540IN" w:history="1">
        <w:r>
          <w:rPr>
            <w:rStyle w:val="a3"/>
            <w:rFonts w:ascii="Arial" w:hAnsi="Arial" w:cs="Arial"/>
            <w:color w:val="3451A0"/>
          </w:rPr>
          <w:t>Федеральным законом от 17 декабря 2009 года N 315-ФЗ</w:t>
        </w:r>
      </w:hyperlink>
      <w:r>
        <w:rPr>
          <w:rFonts w:ascii="Arial" w:hAnsi="Arial" w:cs="Arial"/>
          <w:color w:val="444444"/>
        </w:rPr>
        <w:t>; в редакции, введенной в действие с 1 сентября 2013 года </w:t>
      </w:r>
      <w:hyperlink r:id="rId13" w:anchor="8RE0MB" w:history="1">
        <w:r>
          <w:rPr>
            <w:rStyle w:val="a3"/>
            <w:rFonts w:ascii="Arial" w:hAnsi="Arial" w:cs="Arial"/>
            <w:color w:val="3451A0"/>
          </w:rPr>
          <w:t>Федеральным законом от 2 июля 2013 года N 185-ФЗ</w:t>
        </w:r>
      </w:hyperlink>
      <w:r>
        <w:rPr>
          <w:rFonts w:ascii="Arial" w:hAnsi="Arial" w:cs="Arial"/>
          <w:color w:val="444444"/>
        </w:rPr>
        <w:t>; в редакции, введенной в действие </w:t>
      </w:r>
      <w:hyperlink r:id="rId14" w:anchor="8PI0LR" w:history="1">
        <w:r>
          <w:rPr>
            <w:rStyle w:val="a3"/>
            <w:rFonts w:ascii="Arial" w:hAnsi="Arial" w:cs="Arial"/>
            <w:color w:val="3451A0"/>
          </w:rPr>
          <w:t>Федеральным законом от 25 ноября 2013 года N 317-ФЗ</w:t>
        </w:r>
      </w:hyperlink>
      <w:r>
        <w:rPr>
          <w:rFonts w:ascii="Arial" w:hAnsi="Arial" w:cs="Arial"/>
          <w:color w:val="444444"/>
        </w:rPr>
        <w:t>; в редакции, введенной в действие с 15 июля 2016 года </w:t>
      </w:r>
      <w:hyperlink r:id="rId15" w:anchor="65A0IQ" w:history="1">
        <w:r>
          <w:rPr>
            <w:rStyle w:val="a3"/>
            <w:rFonts w:ascii="Arial" w:hAnsi="Arial" w:cs="Arial"/>
            <w:color w:val="3451A0"/>
          </w:rPr>
          <w:t>Федеральным законом от 3 июля 2016 года N 359-ФЗ</w:t>
        </w:r>
      </w:hyperlink>
      <w:r>
        <w:rPr>
          <w:rFonts w:ascii="Arial" w:hAnsi="Arial" w:cs="Arial"/>
          <w:color w:val="444444"/>
        </w:rPr>
        <w:t>. - См. </w:t>
      </w:r>
      <w:hyperlink r:id="rId16" w:anchor="6500IL"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w:t>
      </w:r>
      <w:hyperlink r:id="rId17" w:anchor="64U0IK" w:history="1">
        <w:r>
          <w:rPr>
            <w:rStyle w:val="a3"/>
            <w:rFonts w:ascii="Arial" w:hAnsi="Arial" w:cs="Arial"/>
            <w:color w:val="3451A0"/>
          </w:rPr>
          <w:t>Федеральным законом от 29 декабря 2012 года N 273-ФЗ "Об образовании в Российской Федерации"</w:t>
        </w:r>
      </w:hyperlink>
      <w:r>
        <w:rPr>
          <w:rFonts w:ascii="Arial" w:hAnsi="Arial" w:cs="Arial"/>
          <w:color w:val="444444"/>
        </w:rPr>
        <w:t>,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дополнительно включен со 2 января 2010 года </w:t>
      </w:r>
      <w:hyperlink r:id="rId18" w:anchor="6540IN" w:history="1">
        <w:r>
          <w:rPr>
            <w:rStyle w:val="a3"/>
            <w:rFonts w:ascii="Arial" w:hAnsi="Arial" w:cs="Arial"/>
            <w:color w:val="3451A0"/>
          </w:rPr>
          <w:t>Федеральным законом от 17 декабря 2009 года N 315-ФЗ</w:t>
        </w:r>
      </w:hyperlink>
      <w:r>
        <w:rPr>
          <w:rFonts w:ascii="Arial" w:hAnsi="Arial" w:cs="Arial"/>
          <w:color w:val="444444"/>
        </w:rPr>
        <w:t>; в редакции, введенной в действие с 15 июля 2016 года </w:t>
      </w:r>
      <w:hyperlink r:id="rId19" w:anchor="65C0IR" w:history="1">
        <w:r>
          <w:rPr>
            <w:rStyle w:val="a3"/>
            <w:rFonts w:ascii="Arial" w:hAnsi="Arial" w:cs="Arial"/>
            <w:color w:val="3451A0"/>
          </w:rPr>
          <w:t>Федеральным законом от 3 июля 2016 года N 359-ФЗ</w:t>
        </w:r>
      </w:hyperlink>
      <w:r>
        <w:rPr>
          <w:rFonts w:ascii="Arial" w:hAnsi="Arial" w:cs="Arial"/>
          <w:color w:val="444444"/>
        </w:rPr>
        <w:t>. - См. </w:t>
      </w:r>
      <w:hyperlink r:id="rId20" w:anchor="6500IL" w:history="1">
        <w:r>
          <w:rPr>
            <w:rStyle w:val="a3"/>
            <w:rFonts w:ascii="Arial" w:hAnsi="Arial" w:cs="Arial"/>
            <w:color w:val="3451A0"/>
          </w:rPr>
          <w:t>предыдущую редакцию</w:t>
        </w:r>
      </w:hyperlink>
      <w:r>
        <w:rPr>
          <w:rFonts w:ascii="Arial" w:hAnsi="Arial" w:cs="Arial"/>
          <w:color w:val="444444"/>
        </w:rPr>
        <w:t>)     </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2013 года </w:t>
      </w:r>
      <w:hyperlink r:id="rId21" w:anchor="8RI0MD"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22" w:anchor="6500IL"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w:t>
      </w:r>
      <w:r>
        <w:rPr>
          <w:rFonts w:ascii="Arial" w:hAnsi="Arial" w:cs="Arial"/>
          <w:color w:val="444444"/>
        </w:rPr>
        <w:lastRenderedPageBreak/>
        <w:t>должностям служащих за счет средств бюджетов субъектов Российской Федерации или местных бюджетов.</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15 июля 2016 года </w:t>
      </w:r>
      <w:hyperlink r:id="rId23" w:anchor="7D60K4" w:history="1">
        <w:r>
          <w:rPr>
            <w:rStyle w:val="a3"/>
            <w:rFonts w:ascii="Arial" w:hAnsi="Arial" w:cs="Arial"/>
            <w:color w:val="3451A0"/>
          </w:rPr>
          <w:t>Федеральным законом от 3 июля 2016 года N 359-ФЗ</w:t>
        </w:r>
      </w:hyperlink>
      <w:r>
        <w:rPr>
          <w:rFonts w:ascii="Arial" w:hAnsi="Arial" w:cs="Arial"/>
          <w:color w:val="444444"/>
        </w:rPr>
        <w:t>. - См. </w:t>
      </w:r>
      <w:hyperlink r:id="rId24" w:anchor="6500IL" w:history="1">
        <w:r>
          <w:rPr>
            <w:rStyle w:val="a3"/>
            <w:rFonts w:ascii="Arial" w:hAnsi="Arial" w:cs="Arial"/>
            <w:color w:val="3451A0"/>
          </w:rPr>
          <w:t>предыдущую редакцию</w:t>
        </w:r>
      </w:hyperlink>
      <w:r>
        <w:rPr>
          <w:rFonts w:ascii="Arial" w:hAnsi="Arial" w:cs="Arial"/>
          <w:color w:val="444444"/>
        </w:rPr>
        <w:t>)</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p>
    <w:p w:rsidR="009823B2" w:rsidRDefault="009823B2" w:rsidP="009823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 Отношения, регулируемые настоящим Федеральным законом</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15 июля 2016 года </w:t>
      </w:r>
      <w:hyperlink r:id="rId25" w:anchor="7D80K5" w:history="1">
        <w:r>
          <w:rPr>
            <w:rStyle w:val="a3"/>
            <w:rFonts w:ascii="Arial" w:hAnsi="Arial" w:cs="Arial"/>
            <w:color w:val="3451A0"/>
          </w:rPr>
          <w:t>Федеральным законом от 3 июля 2016 года N 359-ФЗ</w:t>
        </w:r>
      </w:hyperlink>
      <w:r>
        <w:rPr>
          <w:rFonts w:ascii="Arial" w:hAnsi="Arial" w:cs="Arial"/>
          <w:color w:val="444444"/>
        </w:rPr>
        <w:t>. - См. </w:t>
      </w:r>
      <w:hyperlink r:id="rId26" w:anchor="6520IM"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9823B2" w:rsidRDefault="009823B2" w:rsidP="009823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9823B2" w:rsidRDefault="009823B2" w:rsidP="009823B2">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статьи в редакции, введенной в действии с 1 января 2005 года </w:t>
      </w:r>
      <w:hyperlink r:id="rId27" w:anchor="AAQ0NU" w:history="1">
        <w:r>
          <w:rPr>
            <w:rStyle w:val="a3"/>
            <w:rFonts w:ascii="Arial" w:hAnsi="Arial" w:cs="Arial"/>
            <w:color w:val="3451A0"/>
          </w:rPr>
          <w:t>Федеральным законом от 22 августа 2004 года N 122-ФЗ</w:t>
        </w:r>
      </w:hyperlink>
      <w:r>
        <w:rPr>
          <w:rFonts w:ascii="Arial" w:hAnsi="Arial" w:cs="Arial"/>
          <w:color w:val="444444"/>
        </w:rPr>
        <w:t>, - см. предыдущую редакцию)</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 (часть в редакции, введенной в действии с 1 января 2005 года </w:t>
      </w:r>
      <w:hyperlink r:id="rId28" w:anchor="AAQ0NU" w:history="1">
        <w:r>
          <w:rPr>
            <w:rStyle w:val="a3"/>
            <w:rFonts w:ascii="Arial" w:hAnsi="Arial" w:cs="Arial"/>
            <w:color w:val="3451A0"/>
          </w:rPr>
          <w:t>Федеральным законом от 22 августа 2004 года N 122-ФЗ</w:t>
        </w:r>
      </w:hyperlink>
      <w:r>
        <w:rPr>
          <w:rFonts w:ascii="Arial" w:hAnsi="Arial" w:cs="Arial"/>
          <w:color w:val="444444"/>
        </w:rPr>
        <w:t>, - см. предыдущую редакцию).</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w:t>
      </w:r>
      <w:hyperlink r:id="rId29" w:anchor="7E40KE" w:history="1">
        <w:r>
          <w:rPr>
            <w:rStyle w:val="a3"/>
            <w:rFonts w:ascii="Arial" w:hAnsi="Arial" w:cs="Arial"/>
            <w:color w:val="3451A0"/>
          </w:rPr>
          <w:t>Федеральным законом от 8 декабря 2020 года N 429-ФЗ</w:t>
        </w:r>
      </w:hyperlink>
      <w:r>
        <w:rPr>
          <w:rFonts w:ascii="Arial" w:hAnsi="Arial" w:cs="Arial"/>
          <w:color w:val="444444"/>
        </w:rPr>
        <w:t>)     </w:t>
      </w:r>
      <w:r>
        <w:rPr>
          <w:rFonts w:ascii="Arial" w:hAnsi="Arial" w:cs="Arial"/>
          <w:color w:val="444444"/>
        </w:rPr>
        <w:br/>
      </w:r>
    </w:p>
    <w:p w:rsidR="009823B2" w:rsidRDefault="009823B2" w:rsidP="009823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 Меры по обеспечению дополнительных гарантий по социальной поддержке детей-сирот и детей, оставшихся без попечения родителей</w:t>
      </w:r>
    </w:p>
    <w:p w:rsidR="009823B2" w:rsidRDefault="009823B2" w:rsidP="009823B2">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статьи в редакции, введенной в действии с 1 января 2005 года </w:t>
      </w:r>
      <w:hyperlink r:id="rId30" w:anchor="AAS0NV" w:history="1">
        <w:r>
          <w:rPr>
            <w:rStyle w:val="a3"/>
            <w:rFonts w:ascii="Arial" w:hAnsi="Arial" w:cs="Arial"/>
            <w:color w:val="3451A0"/>
          </w:rPr>
          <w:t>Федеральным законом от 22 августа 2004 года N 122-ФЗ</w:t>
        </w:r>
      </w:hyperlink>
      <w:r>
        <w:rPr>
          <w:rFonts w:ascii="Arial" w:hAnsi="Arial" w:cs="Arial"/>
          <w:color w:val="444444"/>
        </w:rPr>
        <w:t>, - см. предыдущую редакцию)</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Дополнительные гарантии по социальной поддержке детей-сирот и детей, оставшихся без попечения родителей, предоставляемые в соответствии с </w:t>
      </w:r>
      <w:r>
        <w:rPr>
          <w:rFonts w:ascii="Arial" w:hAnsi="Arial" w:cs="Arial"/>
          <w:color w:val="444444"/>
        </w:rPr>
        <w:lastRenderedPageBreak/>
        <w:t>действующим законодательством, обеспечиваются и охраняются государством (часть в редакции, введенной в действии с 1 января 2005 года </w:t>
      </w:r>
      <w:hyperlink r:id="rId31" w:anchor="AAS0NV" w:history="1">
        <w:r>
          <w:rPr>
            <w:rStyle w:val="a3"/>
            <w:rFonts w:ascii="Arial" w:hAnsi="Arial" w:cs="Arial"/>
            <w:color w:val="3451A0"/>
          </w:rPr>
          <w:t>Федеральным законом от 22 августа 2004 года N 122-ФЗ</w:t>
        </w:r>
      </w:hyperlink>
      <w:r>
        <w:rPr>
          <w:rFonts w:ascii="Arial" w:hAnsi="Arial" w:cs="Arial"/>
          <w:color w:val="444444"/>
        </w:rPr>
        <w:t>, - см. предыдущую редакцию).</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 (часть в редакции, введенной в действии с 1 января 2005 года </w:t>
      </w:r>
      <w:hyperlink r:id="rId32" w:anchor="AAS0NV" w:history="1">
        <w:r>
          <w:rPr>
            <w:rStyle w:val="a3"/>
            <w:rFonts w:ascii="Arial" w:hAnsi="Arial" w:cs="Arial"/>
            <w:color w:val="3451A0"/>
          </w:rPr>
          <w:t>Федеральным законом от 22 августа 2004 года N 122-ФЗ</w:t>
        </w:r>
      </w:hyperlink>
      <w:r>
        <w:rPr>
          <w:rFonts w:ascii="Arial" w:hAnsi="Arial" w:cs="Arial"/>
          <w:color w:val="444444"/>
        </w:rPr>
        <w:t>, - см. предыдущую редакцию).</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января 2005 года - </w:t>
      </w:r>
      <w:hyperlink r:id="rId33" w:anchor="AAS0NV" w:history="1">
        <w:r>
          <w:rPr>
            <w:rStyle w:val="a3"/>
            <w:rFonts w:ascii="Arial" w:hAnsi="Arial" w:cs="Arial"/>
            <w:color w:val="3451A0"/>
          </w:rPr>
          <w:t>Федеральный закон от 22 августа 2004 года N 122-ФЗ</w:t>
        </w:r>
      </w:hyperlink>
      <w:r>
        <w:rPr>
          <w:rFonts w:ascii="Arial" w:hAnsi="Arial" w:cs="Arial"/>
          <w:color w:val="444444"/>
        </w:rPr>
        <w:t>. - См. предыдущую редакцию.</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34" w:anchor="7D20K3" w:history="1">
        <w:r>
          <w:rPr>
            <w:rStyle w:val="a3"/>
            <w:rFonts w:ascii="Arial" w:hAnsi="Arial" w:cs="Arial"/>
            <w:color w:val="3451A0"/>
          </w:rPr>
          <w:t>Федеральным законом от 17 июля 1999 года N 178-ФЗ "О государственной социальной помощи".</w:t>
        </w:r>
      </w:hyperlink>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w:t>
      </w:r>
      <w:hyperlink r:id="rId35" w:anchor="7DG0K9" w:history="1">
        <w:r>
          <w:rPr>
            <w:rStyle w:val="a3"/>
            <w:rFonts w:ascii="Arial" w:hAnsi="Arial" w:cs="Arial"/>
            <w:color w:val="3451A0"/>
          </w:rPr>
          <w:t>Федеральным законом от 7 марта 2018 года N 56-ФЗ</w:t>
        </w:r>
      </w:hyperlink>
      <w:r>
        <w:rPr>
          <w:rFonts w:ascii="Arial" w:hAnsi="Arial" w:cs="Arial"/>
          <w:color w:val="444444"/>
        </w:rPr>
        <w:t>)</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p>
    <w:p w:rsidR="009823B2" w:rsidRDefault="009823B2" w:rsidP="009823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 *5)</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действии с 1 января 2005 года </w:t>
      </w:r>
      <w:hyperlink r:id="rId36" w:anchor="A8C0NL" w:history="1">
        <w:r>
          <w:rPr>
            <w:rStyle w:val="a3"/>
            <w:rFonts w:ascii="Arial" w:hAnsi="Arial" w:cs="Arial"/>
            <w:color w:val="3451A0"/>
          </w:rPr>
          <w:t>Федеральным законом от 22 августа 2004 года N 122-ФЗ</w:t>
        </w:r>
      </w:hyperlink>
      <w:r>
        <w:rPr>
          <w:rFonts w:ascii="Arial" w:hAnsi="Arial" w:cs="Arial"/>
          <w:color w:val="444444"/>
        </w:rPr>
        <w:t>; в редакции, введенной в действие с 1 сентября 2013 года </w:t>
      </w:r>
      <w:hyperlink r:id="rId37" w:anchor="A6M0N4"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38" w:anchor="6580IP" w:history="1">
        <w:r>
          <w:rPr>
            <w:rStyle w:val="a3"/>
            <w:rFonts w:ascii="Arial" w:hAnsi="Arial" w:cs="Arial"/>
            <w:color w:val="3451A0"/>
          </w:rPr>
          <w:t>предыдущую редакцию</w:t>
        </w:r>
      </w:hyperlink>
      <w:r>
        <w:rPr>
          <w:rFonts w:ascii="Arial" w:hAnsi="Arial" w:cs="Arial"/>
          <w:color w:val="444444"/>
        </w:rPr>
        <w:t>)</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p>
    <w:p w:rsidR="009823B2" w:rsidRDefault="009823B2" w:rsidP="009823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6. Дополнительные гарантии права на образование</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w:t>
      </w:r>
      <w:r>
        <w:rPr>
          <w:rFonts w:ascii="Arial" w:hAnsi="Arial" w:cs="Arial"/>
          <w:color w:val="444444"/>
        </w:rPr>
        <w:lastRenderedPageBreak/>
        <w:t xml:space="preserve">системы Российской Федерации, а также право на зачисление на обучение по программам </w:t>
      </w:r>
      <w:proofErr w:type="spellStart"/>
      <w:r>
        <w:rPr>
          <w:rFonts w:ascii="Arial" w:hAnsi="Arial" w:cs="Arial"/>
          <w:color w:val="444444"/>
        </w:rPr>
        <w:t>бакалавриата</w:t>
      </w:r>
      <w:proofErr w:type="spellEnd"/>
      <w:r>
        <w:rPr>
          <w:rFonts w:ascii="Arial" w:hAnsi="Arial" w:cs="Arial"/>
          <w:color w:val="444444"/>
        </w:rPr>
        <w:t xml:space="preserve"> и программам </w:t>
      </w:r>
      <w:proofErr w:type="spellStart"/>
      <w:r>
        <w:rPr>
          <w:rFonts w:ascii="Arial" w:hAnsi="Arial" w:cs="Arial"/>
          <w:color w:val="444444"/>
        </w:rPr>
        <w:t>специалитета</w:t>
      </w:r>
      <w:proofErr w:type="spellEnd"/>
      <w:r>
        <w:rPr>
          <w:rFonts w:ascii="Arial" w:hAnsi="Arial" w:cs="Arial"/>
          <w:color w:val="444444"/>
        </w:rPr>
        <w:t xml:space="preserve"> за счет средств соответствующего бюджета бюджетной системы Российской Федерации в пределах установленной квоты в порядке, установленном </w:t>
      </w:r>
      <w:hyperlink r:id="rId39" w:anchor="7D20K3" w:history="1">
        <w:r>
          <w:rPr>
            <w:rStyle w:val="a3"/>
            <w:rFonts w:ascii="Arial" w:hAnsi="Arial" w:cs="Arial"/>
            <w:color w:val="3451A0"/>
          </w:rPr>
          <w:t>Федеральным законом от 29 декабря 2012 года N 273-ФЗ "Об образовании в Российской Федерации".</w:t>
        </w:r>
      </w:hyperlink>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28 февраля 2021 года </w:t>
      </w:r>
      <w:hyperlink r:id="rId40" w:anchor="6560IO" w:history="1">
        <w:r>
          <w:rPr>
            <w:rStyle w:val="a3"/>
            <w:rFonts w:ascii="Arial" w:hAnsi="Arial" w:cs="Arial"/>
            <w:color w:val="3451A0"/>
          </w:rPr>
          <w:t>Федеральным законом от 17 февраля 2021 года N 10-ФЗ</w:t>
        </w:r>
      </w:hyperlink>
      <w:r>
        <w:rPr>
          <w:rFonts w:ascii="Arial" w:hAnsi="Arial" w:cs="Arial"/>
          <w:color w:val="444444"/>
        </w:rPr>
        <w:t>. - См. </w:t>
      </w:r>
      <w:hyperlink r:id="rId41" w:anchor="65C0IR"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w:t>
      </w:r>
      <w:hyperlink r:id="rId42" w:anchor="64U0IK" w:history="1">
        <w:r>
          <w:rPr>
            <w:rStyle w:val="a3"/>
            <w:rFonts w:ascii="Arial" w:hAnsi="Arial" w:cs="Arial"/>
            <w:color w:val="3451A0"/>
          </w:rPr>
          <w:t>Федеральным законом от 29 декабря 2012 года N 273-ФЗ "Об образовании в Российской Федерации"</w:t>
        </w:r>
      </w:hyperlink>
      <w:r>
        <w:rPr>
          <w:rFonts w:ascii="Arial" w:hAnsi="Arial" w:cs="Arial"/>
          <w:color w:val="444444"/>
        </w:rPr>
        <w:t>, ежегодное пособие на приобретение учебной литературы и письменных принадлежностей.</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r>
        <w:rPr>
          <w:rFonts w:ascii="Arial" w:hAnsi="Arial" w:cs="Arial"/>
          <w:color w:val="444444"/>
        </w:rPr>
        <w:br/>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w:t>
      </w:r>
      <w:hyperlink r:id="rId43" w:anchor="7D60K4" w:history="1">
        <w:r>
          <w:rPr>
            <w:rStyle w:val="a3"/>
            <w:rFonts w:ascii="Arial" w:hAnsi="Arial" w:cs="Arial"/>
            <w:color w:val="3451A0"/>
          </w:rPr>
          <w:t>пункта 3 настоящей статьи</w:t>
        </w:r>
      </w:hyperlink>
      <w:r>
        <w:rPr>
          <w:rFonts w:ascii="Arial" w:hAnsi="Arial" w:cs="Arial"/>
          <w:color w:val="444444"/>
        </w:rPr>
        <w:t xml:space="preserve">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w:t>
      </w:r>
      <w:r>
        <w:rPr>
          <w:rFonts w:ascii="Arial" w:hAnsi="Arial" w:cs="Arial"/>
          <w:color w:val="444444"/>
        </w:rPr>
        <w:lastRenderedPageBreak/>
        <w:t>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9823B2" w:rsidRDefault="009823B2" w:rsidP="009823B2">
      <w:pPr>
        <w:pStyle w:val="formattext"/>
        <w:shd w:val="clear" w:color="auto" w:fill="FFFFFF"/>
        <w:spacing w:before="0" w:beforeAutospacing="0" w:after="0" w:afterAutospacing="0"/>
        <w:ind w:firstLine="480"/>
        <w:textAlignment w:val="baseline"/>
        <w:rPr>
          <w:rFonts w:ascii="Arial" w:hAnsi="Arial" w:cs="Arial"/>
          <w:color w:val="444444"/>
        </w:rPr>
      </w:pPr>
    </w:p>
    <w:p w:rsidR="009823B2" w:rsidRPr="009823B2" w:rsidRDefault="009823B2" w:rsidP="009823B2">
      <w:pPr>
        <w:shd w:val="clear" w:color="auto" w:fill="FFFFFF"/>
        <w:spacing w:after="0" w:line="240" w:lineRule="auto"/>
        <w:jc w:val="both"/>
        <w:textAlignment w:val="baseline"/>
        <w:rPr>
          <w:rFonts w:ascii="Arial" w:eastAsia="Times New Roman" w:hAnsi="Arial" w:cs="Arial"/>
          <w:color w:val="444444"/>
          <w:sz w:val="24"/>
          <w:szCs w:val="24"/>
        </w:rPr>
      </w:pPr>
      <w:r w:rsidRPr="009823B2">
        <w:rPr>
          <w:rFonts w:ascii="Arial" w:hAnsi="Arial" w:cs="Arial"/>
          <w:color w:val="444444"/>
          <w:sz w:val="24"/>
          <w:szCs w:val="24"/>
          <w:shd w:val="clear" w:color="auto" w:fill="FFFFFF"/>
        </w:rP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9823B2" w:rsidRPr="009823B2" w:rsidRDefault="009823B2" w:rsidP="009823B2">
      <w:pPr>
        <w:spacing w:after="0" w:line="240" w:lineRule="auto"/>
        <w:ind w:firstLine="480"/>
        <w:jc w:val="both"/>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w:t>
      </w:r>
      <w:hyperlink r:id="rId44" w:anchor="64U0IK" w:history="1">
        <w:r w:rsidRPr="009823B2">
          <w:rPr>
            <w:rFonts w:ascii="Arial" w:eastAsia="Times New Roman" w:hAnsi="Arial" w:cs="Arial"/>
            <w:color w:val="3451A0"/>
            <w:sz w:val="24"/>
            <w:szCs w:val="24"/>
            <w:u w:val="single"/>
          </w:rPr>
          <w:t>Федеральным законом от 24 июня 1999 года N 120-ФЗ "Об основах системы профилактики безнадзорности и правонарушений несовершеннолетних"</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w:t>
      </w:r>
      <w:hyperlink r:id="rId45" w:anchor="7D60K4" w:history="1">
        <w:r w:rsidRPr="009823B2">
          <w:rPr>
            <w:rFonts w:ascii="Arial" w:eastAsia="Times New Roman" w:hAnsi="Arial" w:cs="Arial"/>
            <w:color w:val="3451A0"/>
            <w:sz w:val="24"/>
            <w:szCs w:val="24"/>
            <w:u w:val="single"/>
          </w:rPr>
          <w:t>пункта 3 настоящей статьи</w:t>
        </w:r>
      </w:hyperlink>
      <w:r w:rsidRPr="009823B2">
        <w:rPr>
          <w:rFonts w:ascii="Arial" w:eastAsia="Times New Roman" w:hAnsi="Arial" w:cs="Arial"/>
          <w:color w:val="444444"/>
          <w:sz w:val="24"/>
          <w:szCs w:val="24"/>
        </w:rPr>
        <w:t xml:space="preserve">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w:t>
      </w:r>
      <w:r w:rsidRPr="009823B2">
        <w:rPr>
          <w:rFonts w:ascii="Arial" w:eastAsia="Times New Roman" w:hAnsi="Arial" w:cs="Arial"/>
          <w:color w:val="444444"/>
          <w:sz w:val="24"/>
          <w:szCs w:val="24"/>
        </w:rPr>
        <w:lastRenderedPageBreak/>
        <w:t>органов исполнительной власти субъектов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46" w:anchor="7D20K3" w:history="1">
        <w:r w:rsidRPr="009823B2">
          <w:rPr>
            <w:rFonts w:ascii="Arial" w:eastAsia="Times New Roman" w:hAnsi="Arial" w:cs="Arial"/>
            <w:color w:val="3451A0"/>
            <w:sz w:val="24"/>
            <w:szCs w:val="24"/>
            <w:u w:val="single"/>
          </w:rPr>
          <w:t>Федеральным законом от 23 декабря 2003 года N 177-ФЗ "О страховании вкладов физических лиц в банках Российской Федерации"</w:t>
        </w:r>
      </w:hyperlink>
      <w:r w:rsidRPr="009823B2">
        <w:rPr>
          <w:rFonts w:ascii="Arial" w:eastAsia="Times New Roman" w:hAnsi="Arial" w:cs="Arial"/>
          <w:color w:val="444444"/>
          <w:sz w:val="24"/>
          <w:szCs w:val="24"/>
        </w:rPr>
        <w:t> размер возмещения по вкладам.</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(Абзац в редакции, введенной в действие с 1 января 2019 года </w:t>
      </w:r>
      <w:hyperlink r:id="rId47" w:anchor="7EE0KH" w:history="1">
        <w:r w:rsidRPr="009823B2">
          <w:rPr>
            <w:rFonts w:ascii="Arial" w:eastAsia="Times New Roman" w:hAnsi="Arial" w:cs="Arial"/>
            <w:color w:val="3451A0"/>
            <w:sz w:val="24"/>
            <w:szCs w:val="24"/>
            <w:u w:val="single"/>
          </w:rPr>
          <w:t>Федеральным законом от 3 августа 2018 года N 322-ФЗ</w:t>
        </w:r>
      </w:hyperlink>
      <w:r w:rsidRPr="009823B2">
        <w:rPr>
          <w:rFonts w:ascii="Arial" w:eastAsia="Times New Roman" w:hAnsi="Arial" w:cs="Arial"/>
          <w:color w:val="444444"/>
          <w:sz w:val="24"/>
          <w:szCs w:val="24"/>
        </w:rPr>
        <w:t>. - См. </w:t>
      </w:r>
      <w:hyperlink r:id="rId48" w:anchor="7DE0K8"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w:t>
      </w:r>
      <w:r w:rsidRPr="009823B2">
        <w:rPr>
          <w:rFonts w:ascii="Arial" w:eastAsia="Times New Roman" w:hAnsi="Arial" w:cs="Arial"/>
          <w:color w:val="444444"/>
          <w:sz w:val="24"/>
          <w:szCs w:val="24"/>
        </w:rPr>
        <w:lastRenderedPageBreak/>
        <w:t>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абзаце первом </w:t>
      </w:r>
      <w:hyperlink r:id="rId49" w:anchor="7D60K4" w:history="1">
        <w:r w:rsidRPr="009823B2">
          <w:rPr>
            <w:rFonts w:ascii="Arial" w:eastAsia="Times New Roman" w:hAnsi="Arial" w:cs="Arial"/>
            <w:color w:val="3451A0"/>
            <w:sz w:val="24"/>
            <w:szCs w:val="24"/>
            <w:u w:val="single"/>
          </w:rPr>
          <w:t>пункта 3 настоящей статьи</w:t>
        </w:r>
      </w:hyperlink>
      <w:r w:rsidRPr="009823B2">
        <w:rPr>
          <w:rFonts w:ascii="Arial" w:eastAsia="Times New Roman" w:hAnsi="Arial" w:cs="Arial"/>
          <w:color w:val="444444"/>
          <w:sz w:val="24"/>
          <w:szCs w:val="24"/>
        </w:rPr>
        <w:t>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w:t>
      </w:r>
      <w:hyperlink r:id="rId50" w:anchor="7D60K4" w:history="1">
        <w:r w:rsidRPr="009823B2">
          <w:rPr>
            <w:rFonts w:ascii="Arial" w:eastAsia="Times New Roman" w:hAnsi="Arial" w:cs="Arial"/>
            <w:color w:val="3451A0"/>
            <w:sz w:val="24"/>
            <w:szCs w:val="24"/>
            <w:u w:val="single"/>
          </w:rPr>
          <w:t>пункта 3 настоящей статьи</w:t>
        </w:r>
      </w:hyperlink>
      <w:r w:rsidRPr="009823B2">
        <w:rPr>
          <w:rFonts w:ascii="Arial" w:eastAsia="Times New Roman" w:hAnsi="Arial" w:cs="Arial"/>
          <w:color w:val="444444"/>
          <w:sz w:val="24"/>
          <w:szCs w:val="24"/>
        </w:rPr>
        <w:t>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w:t>
      </w:r>
      <w:r w:rsidRPr="009823B2">
        <w:rPr>
          <w:rFonts w:ascii="Arial" w:eastAsia="Times New Roman" w:hAnsi="Arial" w:cs="Arial"/>
          <w:color w:val="444444"/>
          <w:sz w:val="24"/>
          <w:szCs w:val="24"/>
        </w:rPr>
        <w:lastRenderedPageBreak/>
        <w:t>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w:t>
      </w:r>
      <w:hyperlink r:id="rId51" w:anchor="7D60K4" w:history="1">
        <w:r w:rsidRPr="009823B2">
          <w:rPr>
            <w:rFonts w:ascii="Arial" w:eastAsia="Times New Roman" w:hAnsi="Arial" w:cs="Arial"/>
            <w:color w:val="3451A0"/>
            <w:sz w:val="24"/>
            <w:szCs w:val="24"/>
            <w:u w:val="single"/>
          </w:rPr>
          <w:t>пункта 3 настоящей статьи</w:t>
        </w:r>
      </w:hyperlink>
      <w:r w:rsidRPr="009823B2">
        <w:rPr>
          <w:rFonts w:ascii="Arial" w:eastAsia="Times New Roman" w:hAnsi="Arial" w:cs="Arial"/>
          <w:color w:val="444444"/>
          <w:sz w:val="24"/>
          <w:szCs w:val="24"/>
        </w:rPr>
        <w:t>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(Статья в редакции, введенной в действие с 15 июля 2016 года </w:t>
      </w:r>
      <w:hyperlink r:id="rId52" w:anchor="7DA0K6" w:history="1">
        <w:r w:rsidRPr="009823B2">
          <w:rPr>
            <w:rFonts w:ascii="Arial" w:eastAsia="Times New Roman" w:hAnsi="Arial" w:cs="Arial"/>
            <w:color w:val="3451A0"/>
            <w:sz w:val="24"/>
            <w:szCs w:val="24"/>
            <w:u w:val="single"/>
          </w:rPr>
          <w:t>Федеральным законом от 3 июля 2016 года N 359-ФЗ</w:t>
        </w:r>
      </w:hyperlink>
      <w:r w:rsidRPr="009823B2">
        <w:rPr>
          <w:rFonts w:ascii="Arial" w:eastAsia="Times New Roman" w:hAnsi="Arial" w:cs="Arial"/>
          <w:color w:val="444444"/>
          <w:sz w:val="24"/>
          <w:szCs w:val="24"/>
        </w:rPr>
        <w:t>. - См. </w:t>
      </w:r>
      <w:hyperlink r:id="rId53" w:anchor="65A0IQ"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240" w:line="240" w:lineRule="auto"/>
        <w:jc w:val="center"/>
        <w:textAlignment w:val="baseline"/>
        <w:outlineLvl w:val="2"/>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Статья 7. Дополнительные гарантии права на медицинское обеспечение</w:t>
      </w:r>
    </w:p>
    <w:p w:rsidR="009823B2" w:rsidRPr="009823B2" w:rsidRDefault="009823B2" w:rsidP="009823B2">
      <w:pPr>
        <w:spacing w:after="0" w:line="240" w:lineRule="auto"/>
        <w:jc w:val="center"/>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(Наименование в редакции, введенной в действие </w:t>
      </w:r>
      <w:hyperlink r:id="rId54" w:anchor="8PU0LU" w:history="1">
        <w:r w:rsidRPr="009823B2">
          <w:rPr>
            <w:rFonts w:ascii="Arial" w:eastAsia="Times New Roman" w:hAnsi="Arial" w:cs="Arial"/>
            <w:color w:val="3451A0"/>
            <w:sz w:val="24"/>
            <w:szCs w:val="24"/>
            <w:u w:val="single"/>
          </w:rPr>
          <w:t>Федеральным законом от 25 ноября 2013 года N 317-ФЗ</w:t>
        </w:r>
      </w:hyperlink>
      <w:r w:rsidRPr="009823B2">
        <w:rPr>
          <w:rFonts w:ascii="Arial" w:eastAsia="Times New Roman" w:hAnsi="Arial" w:cs="Arial"/>
          <w:color w:val="444444"/>
          <w:sz w:val="24"/>
          <w:szCs w:val="24"/>
        </w:rPr>
        <w:t>. - См. </w:t>
      </w:r>
      <w:hyperlink r:id="rId55" w:anchor="7DM0KC"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действии с 1 января 2005 года </w:t>
      </w:r>
      <w:hyperlink r:id="rId56" w:anchor="AB20O2" w:history="1">
        <w:r w:rsidRPr="009823B2">
          <w:rPr>
            <w:rFonts w:ascii="Arial" w:eastAsia="Times New Roman" w:hAnsi="Arial" w:cs="Arial"/>
            <w:color w:val="3451A0"/>
            <w:sz w:val="24"/>
            <w:szCs w:val="24"/>
            <w:u w:val="single"/>
          </w:rPr>
          <w:t>Федеральным законом от 22 августа 2004 года N 122-ФЗ; </w:t>
        </w:r>
      </w:hyperlink>
      <w:r w:rsidRPr="009823B2">
        <w:rPr>
          <w:rFonts w:ascii="Arial" w:eastAsia="Times New Roman" w:hAnsi="Arial" w:cs="Arial"/>
          <w:color w:val="444444"/>
          <w:sz w:val="24"/>
          <w:szCs w:val="24"/>
        </w:rPr>
        <w:t>в редакции, введенной в действие с 3 июля 2013 года </w:t>
      </w:r>
      <w:hyperlink r:id="rId57" w:anchor="7DO0KB" w:history="1">
        <w:r w:rsidRPr="009823B2">
          <w:rPr>
            <w:rFonts w:ascii="Arial" w:eastAsia="Times New Roman" w:hAnsi="Arial" w:cs="Arial"/>
            <w:color w:val="3451A0"/>
            <w:sz w:val="24"/>
            <w:szCs w:val="24"/>
            <w:u w:val="single"/>
          </w:rPr>
          <w:t>Федеральным законом от 2 июля 2013 года N 167-ФЗ</w:t>
        </w:r>
      </w:hyperlink>
      <w:r w:rsidRPr="009823B2">
        <w:rPr>
          <w:rFonts w:ascii="Arial" w:eastAsia="Times New Roman" w:hAnsi="Arial" w:cs="Arial"/>
          <w:color w:val="444444"/>
          <w:sz w:val="24"/>
          <w:szCs w:val="24"/>
        </w:rPr>
        <w:t>. - См. </w:t>
      </w:r>
      <w:hyperlink r:id="rId58" w:anchor="7DM0KC"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w:t>
      </w:r>
      <w:r w:rsidRPr="009823B2">
        <w:rPr>
          <w:rFonts w:ascii="Arial" w:eastAsia="Times New Roman" w:hAnsi="Arial" w:cs="Arial"/>
          <w:color w:val="444444"/>
          <w:sz w:val="24"/>
          <w:szCs w:val="24"/>
        </w:rPr>
        <w:lastRenderedPageBreak/>
        <w:t>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 января 2017 года </w:t>
      </w:r>
      <w:hyperlink r:id="rId59" w:anchor="65A0IQ" w:history="1">
        <w:r w:rsidRPr="009823B2">
          <w:rPr>
            <w:rFonts w:ascii="Arial" w:eastAsia="Times New Roman" w:hAnsi="Arial" w:cs="Arial"/>
            <w:color w:val="3451A0"/>
            <w:sz w:val="24"/>
            <w:szCs w:val="24"/>
            <w:u w:val="single"/>
          </w:rPr>
          <w:t>Федеральным законом от 28 декабря 2016 года N 465-ФЗ</w:t>
        </w:r>
      </w:hyperlink>
      <w:r w:rsidRPr="009823B2">
        <w:rPr>
          <w:rFonts w:ascii="Arial" w:eastAsia="Times New Roman" w:hAnsi="Arial" w:cs="Arial"/>
          <w:color w:val="444444"/>
          <w:sz w:val="24"/>
          <w:szCs w:val="24"/>
        </w:rPr>
        <w:t>. - См. </w:t>
      </w:r>
      <w:hyperlink r:id="rId60" w:anchor="7DA0K5"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240" w:line="240" w:lineRule="auto"/>
        <w:jc w:val="center"/>
        <w:textAlignment w:val="baseline"/>
        <w:outlineLvl w:val="2"/>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Статья 8. Дополнительные гарантии прав на имущество и жилое помещение</w:t>
      </w:r>
    </w:p>
    <w:p w:rsidR="009823B2" w:rsidRPr="009823B2" w:rsidRDefault="009823B2" w:rsidP="009823B2">
      <w:pPr>
        <w:spacing w:after="0" w:line="240" w:lineRule="auto"/>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____________________________________________________________________</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Действие положений настоящей статьи (в редакции </w:t>
      </w:r>
      <w:hyperlink r:id="rId61" w:anchor="6500IL" w:history="1">
        <w:r w:rsidRPr="009823B2">
          <w:rPr>
            <w:rFonts w:ascii="Arial" w:eastAsia="Times New Roman" w:hAnsi="Arial" w:cs="Arial"/>
            <w:color w:val="3451A0"/>
            <w:sz w:val="24"/>
            <w:szCs w:val="24"/>
            <w:u w:val="single"/>
          </w:rPr>
          <w:t>Федерального закона от 29 февраля 2012 года N 15-ФЗ</w:t>
        </w:r>
      </w:hyperlink>
      <w:r w:rsidRPr="009823B2">
        <w:rPr>
          <w:rFonts w:ascii="Arial" w:eastAsia="Times New Roman" w:hAnsi="Arial" w:cs="Arial"/>
          <w:color w:val="444444"/>
          <w:sz w:val="24"/>
          <w:szCs w:val="24"/>
        </w:rPr>
        <w:t>) распространяется на правоотношения, возникшие до дня вступления в силу </w:t>
      </w:r>
      <w:hyperlink r:id="rId62" w:anchor="64U0IK" w:history="1">
        <w:r w:rsidRPr="009823B2">
          <w:rPr>
            <w:rFonts w:ascii="Arial" w:eastAsia="Times New Roman" w:hAnsi="Arial" w:cs="Arial"/>
            <w:color w:val="3451A0"/>
            <w:sz w:val="24"/>
            <w:szCs w:val="24"/>
            <w:u w:val="single"/>
          </w:rPr>
          <w:t>Федерального закона от 29 февраля 2012 года N 15-ФЗ</w:t>
        </w:r>
      </w:hyperlink>
      <w:r w:rsidRPr="009823B2">
        <w:rPr>
          <w:rFonts w:ascii="Arial" w:eastAsia="Times New Roman" w:hAnsi="Arial" w:cs="Arial"/>
          <w:color w:val="444444"/>
          <w:sz w:val="24"/>
          <w:szCs w:val="24"/>
        </w:rPr>
        <w:t>,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w:t>
      </w:r>
      <w:hyperlink r:id="rId63" w:anchor="64U0IK" w:history="1">
        <w:r w:rsidRPr="009823B2">
          <w:rPr>
            <w:rFonts w:ascii="Arial" w:eastAsia="Times New Roman" w:hAnsi="Arial" w:cs="Arial"/>
            <w:color w:val="3451A0"/>
            <w:sz w:val="24"/>
            <w:szCs w:val="24"/>
            <w:u w:val="single"/>
          </w:rPr>
          <w:t>Федерального закона от 29 февраля 2012 года N 15-ФЗ</w:t>
        </w:r>
      </w:hyperlink>
      <w:r w:rsidRPr="009823B2">
        <w:rPr>
          <w:rFonts w:ascii="Arial" w:eastAsia="Times New Roman" w:hAnsi="Arial" w:cs="Arial"/>
          <w:color w:val="444444"/>
          <w:sz w:val="24"/>
          <w:szCs w:val="24"/>
        </w:rPr>
        <w:t> - см. </w:t>
      </w:r>
      <w:hyperlink r:id="rId64" w:anchor="7DC0K6" w:history="1">
        <w:r w:rsidRPr="009823B2">
          <w:rPr>
            <w:rFonts w:ascii="Arial" w:eastAsia="Times New Roman" w:hAnsi="Arial" w:cs="Arial"/>
            <w:color w:val="3451A0"/>
            <w:sz w:val="24"/>
            <w:szCs w:val="24"/>
            <w:u w:val="single"/>
          </w:rPr>
          <w:t>пункт 2 статьи 4 Федерального закона от 29 февраля 2012 года N 15-ФЗ</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____________________________________________________________________</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r w:rsidRPr="009823B2">
        <w:rPr>
          <w:rFonts w:ascii="Arial" w:eastAsia="Times New Roman" w:hAnsi="Arial" w:cs="Arial"/>
          <w:color w:val="444444"/>
          <w:sz w:val="24"/>
          <w:szCs w:val="24"/>
        </w:rPr>
        <w:br/>
      </w:r>
    </w:p>
    <w:p w:rsidR="009823B2" w:rsidRPr="009823B2" w:rsidRDefault="009823B2" w:rsidP="009823B2">
      <w:pPr>
        <w:spacing w:after="0" w:line="240" w:lineRule="auto"/>
        <w:textAlignment w:val="baseline"/>
        <w:rPr>
          <w:rFonts w:ascii="Arial" w:eastAsia="Times New Roman" w:hAnsi="Arial" w:cs="Arial"/>
          <w:color w:val="444444"/>
          <w:sz w:val="24"/>
          <w:szCs w:val="24"/>
        </w:rPr>
      </w:pP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 xml:space="preserve">Жилые помещения предоставляются лицам, указанным в абзаце первом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w:t>
      </w:r>
      <w:r w:rsidRPr="009823B2">
        <w:rPr>
          <w:rFonts w:ascii="Arial" w:eastAsia="Times New Roman" w:hAnsi="Arial" w:cs="Arial"/>
          <w:color w:val="444444"/>
          <w:sz w:val="24"/>
          <w:szCs w:val="24"/>
        </w:rPr>
        <w:lastRenderedPageBreak/>
        <w:t>лицам, указанным в абзаце первом настоящего пункта, по их заявлению в письменной форме ранее чем по достижении ими возраста 18 лет.</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(Абзац в редакции, введенной в действие с 1 января 2019 года </w:t>
      </w:r>
      <w:hyperlink r:id="rId65" w:anchor="6540IN"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 - См. </w:t>
      </w:r>
      <w:hyperlink r:id="rId66" w:anchor="7DE0K7"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(Абзац в редакции, введенной в действие с 1 сентября 2013 года </w:t>
      </w:r>
      <w:hyperlink r:id="rId67" w:anchor="A6S0N6" w:history="1">
        <w:r w:rsidRPr="009823B2">
          <w:rPr>
            <w:rFonts w:ascii="Arial" w:eastAsia="Times New Roman" w:hAnsi="Arial" w:cs="Arial"/>
            <w:color w:val="3451A0"/>
            <w:sz w:val="24"/>
            <w:szCs w:val="24"/>
            <w:u w:val="single"/>
          </w:rPr>
          <w:t>Федеральным законом от 2 июля 2013 года N 185-ФЗ</w:t>
        </w:r>
      </w:hyperlink>
      <w:r w:rsidRPr="009823B2">
        <w:rPr>
          <w:rFonts w:ascii="Arial" w:eastAsia="Times New Roman" w:hAnsi="Arial" w:cs="Arial"/>
          <w:color w:val="444444"/>
          <w:sz w:val="24"/>
          <w:szCs w:val="24"/>
        </w:rPr>
        <w:t>; в редакции, введенной в действие с 9 декабря 2015 года </w:t>
      </w:r>
      <w:hyperlink r:id="rId68" w:anchor="7DQ0K9" w:history="1">
        <w:r w:rsidRPr="009823B2">
          <w:rPr>
            <w:rFonts w:ascii="Arial" w:eastAsia="Times New Roman" w:hAnsi="Arial" w:cs="Arial"/>
            <w:color w:val="3451A0"/>
            <w:sz w:val="24"/>
            <w:szCs w:val="24"/>
            <w:u w:val="single"/>
          </w:rPr>
          <w:t>Федеральным законом от 28 ноября 2015 года N 358-ФЗ</w:t>
        </w:r>
      </w:hyperlink>
      <w:r w:rsidRPr="009823B2">
        <w:rPr>
          <w:rFonts w:ascii="Arial" w:eastAsia="Times New Roman" w:hAnsi="Arial" w:cs="Arial"/>
          <w:color w:val="444444"/>
          <w:sz w:val="24"/>
          <w:szCs w:val="24"/>
        </w:rPr>
        <w:t>; в редакции, введенной в действие с 1 января 2019 года </w:t>
      </w:r>
      <w:hyperlink r:id="rId69" w:anchor="6560IO"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 - См. </w:t>
      </w:r>
      <w:hyperlink r:id="rId70" w:anchor="7DE0K7"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  </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 января 2019 года </w:t>
      </w:r>
      <w:hyperlink r:id="rId71" w:anchor="6580IP"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 - См. </w:t>
      </w:r>
      <w:hyperlink r:id="rId72" w:anchor="7DG0K8"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  </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73" w:anchor="7DS0KB" w:history="1">
        <w:r w:rsidRPr="009823B2">
          <w:rPr>
            <w:rFonts w:ascii="Arial" w:eastAsia="Times New Roman" w:hAnsi="Arial" w:cs="Arial"/>
            <w:color w:val="3451A0"/>
            <w:sz w:val="24"/>
            <w:szCs w:val="24"/>
            <w:u w:val="single"/>
          </w:rPr>
          <w:t>пункте 9 настоящей статьи</w:t>
        </w:r>
      </w:hyperlink>
      <w:r w:rsidRPr="009823B2">
        <w:rPr>
          <w:rFonts w:ascii="Arial" w:eastAsia="Times New Roman" w:hAnsi="Arial" w:cs="Arial"/>
          <w:color w:val="444444"/>
          <w:sz w:val="24"/>
          <w:szCs w:val="24"/>
        </w:rPr>
        <w:t>, которые подлежат обеспечению жилыми помещениями (далее - список) в соответствии с </w:t>
      </w:r>
      <w:hyperlink r:id="rId74" w:anchor="7DE0K7" w:history="1">
        <w:r w:rsidRPr="009823B2">
          <w:rPr>
            <w:rFonts w:ascii="Arial" w:eastAsia="Times New Roman" w:hAnsi="Arial" w:cs="Arial"/>
            <w:color w:val="3451A0"/>
            <w:sz w:val="24"/>
            <w:szCs w:val="24"/>
            <w:u w:val="single"/>
          </w:rPr>
          <w:t>пунктом 1 настоящей статьи</w:t>
        </w:r>
      </w:hyperlink>
      <w:r w:rsidRPr="009823B2">
        <w:rPr>
          <w:rFonts w:ascii="Arial" w:eastAsia="Times New Roman" w:hAnsi="Arial" w:cs="Arial"/>
          <w:color w:val="444444"/>
          <w:sz w:val="24"/>
          <w:szCs w:val="24"/>
        </w:rPr>
        <w:t>. Лица, указанные в абзаце первом </w:t>
      </w:r>
      <w:hyperlink r:id="rId75" w:anchor="7DE0K7" w:history="1">
        <w:r w:rsidRPr="009823B2">
          <w:rPr>
            <w:rFonts w:ascii="Arial" w:eastAsia="Times New Roman" w:hAnsi="Arial" w:cs="Arial"/>
            <w:color w:val="3451A0"/>
            <w:sz w:val="24"/>
            <w:szCs w:val="24"/>
            <w:u w:val="single"/>
          </w:rPr>
          <w:t>пункта 1 настоящей статьи</w:t>
        </w:r>
      </w:hyperlink>
      <w:r w:rsidRPr="009823B2">
        <w:rPr>
          <w:rFonts w:ascii="Arial" w:eastAsia="Times New Roman" w:hAnsi="Arial" w:cs="Arial"/>
          <w:color w:val="444444"/>
          <w:sz w:val="24"/>
          <w:szCs w:val="24"/>
        </w:rPr>
        <w:t>, включаются в список по достижении возраста 14 лет.</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абзацем первым </w:t>
      </w:r>
      <w:hyperlink r:id="rId76" w:anchor="7DE0K7" w:history="1">
        <w:r w:rsidRPr="009823B2">
          <w:rPr>
            <w:rFonts w:ascii="Arial" w:eastAsia="Times New Roman" w:hAnsi="Arial" w:cs="Arial"/>
            <w:color w:val="3451A0"/>
            <w:sz w:val="24"/>
            <w:szCs w:val="24"/>
            <w:u w:val="single"/>
          </w:rPr>
          <w:t>пункта 1 настоящей статьи</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lastRenderedPageBreak/>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 января 2019 года </w:t>
      </w:r>
      <w:hyperlink r:id="rId77" w:anchor="6580IP"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 - См. </w:t>
      </w:r>
      <w:hyperlink r:id="rId78" w:anchor="7DI0K9"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       </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3_1.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1) предоставления им жилых помещений в соответствии с </w:t>
      </w:r>
      <w:hyperlink r:id="rId79" w:anchor="7DE0K7" w:history="1">
        <w:r w:rsidRPr="009823B2">
          <w:rPr>
            <w:rFonts w:ascii="Arial" w:eastAsia="Times New Roman" w:hAnsi="Arial" w:cs="Arial"/>
            <w:color w:val="3451A0"/>
            <w:sz w:val="24"/>
            <w:szCs w:val="24"/>
            <w:u w:val="single"/>
          </w:rPr>
          <w:t>пунктом 1 настоящей статьи</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4) прекращения у них гражданства Российской Федерации, если иное не предусмотрено международным договором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5) смерти или объявления их умершими в порядке, установленном законодательством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дополнительно включен с 1 января 2019 года </w:t>
      </w:r>
      <w:hyperlink r:id="rId80" w:anchor="65C0IR"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1) проживание на любом законном основании в таких жилых помещениях лиц:</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1" w:anchor="8QO0M4" w:history="1">
        <w:r w:rsidRPr="009823B2">
          <w:rPr>
            <w:rFonts w:ascii="Arial" w:eastAsia="Times New Roman" w:hAnsi="Arial" w:cs="Arial"/>
            <w:color w:val="3451A0"/>
            <w:sz w:val="24"/>
            <w:szCs w:val="24"/>
            <w:u w:val="single"/>
          </w:rPr>
          <w:t>частью 3 статьи 72 Жилищного кодекса Российской Федерации</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страдающих тяжелой формой хронических заболеваний в соответствии с указанным в пункте 4 </w:t>
      </w:r>
      <w:hyperlink r:id="rId82" w:anchor="8QK0M8" w:history="1">
        <w:r w:rsidRPr="009823B2">
          <w:rPr>
            <w:rFonts w:ascii="Arial" w:eastAsia="Times New Roman" w:hAnsi="Arial" w:cs="Arial"/>
            <w:color w:val="3451A0"/>
            <w:sz w:val="24"/>
            <w:szCs w:val="24"/>
            <w:u w:val="single"/>
          </w:rPr>
          <w:t>части 1 статьи 51 Жилищного кодекса Российской Федерации</w:t>
        </w:r>
      </w:hyperlink>
      <w:r w:rsidRPr="009823B2">
        <w:rPr>
          <w:rFonts w:ascii="Arial" w:eastAsia="Times New Roman" w:hAnsi="Arial" w:cs="Arial"/>
          <w:color w:val="444444"/>
          <w:sz w:val="24"/>
          <w:szCs w:val="24"/>
        </w:rPr>
        <w:t xml:space="preserve"> перечнем, при которой совместное проживание с ними в одном жилом </w:t>
      </w:r>
      <w:r w:rsidRPr="009823B2">
        <w:rPr>
          <w:rFonts w:ascii="Arial" w:eastAsia="Times New Roman" w:hAnsi="Arial" w:cs="Arial"/>
          <w:color w:val="444444"/>
          <w:sz w:val="24"/>
          <w:szCs w:val="24"/>
        </w:rPr>
        <w:lastRenderedPageBreak/>
        <w:t>помещении невозможно;</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2) жилые помещения признаны непригодными для проживания по основаниям и в порядке, которые установлены жилищным законодательством;</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(Подпункт в редакции, введенной в действие с 1 января 2019 года </w:t>
      </w:r>
      <w:hyperlink r:id="rId83" w:anchor="7DE0K8"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 - См. </w:t>
      </w:r>
      <w:hyperlink r:id="rId84" w:anchor="7E40KG"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4) иное установленное законодательством субъекта Российской Федерации обстоятельство.</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6. Срок действия договора найма специализированного жилого помещения, предоставляемого в соответствии с </w:t>
      </w:r>
      <w:hyperlink r:id="rId85" w:anchor="7DE0K7" w:history="1">
        <w:r w:rsidRPr="009823B2">
          <w:rPr>
            <w:rFonts w:ascii="Arial" w:eastAsia="Times New Roman" w:hAnsi="Arial" w:cs="Arial"/>
            <w:color w:val="3451A0"/>
            <w:sz w:val="24"/>
            <w:szCs w:val="24"/>
            <w:u w:val="single"/>
          </w:rPr>
          <w:t>пунктом 1 настоящей статьи</w:t>
        </w:r>
      </w:hyperlink>
      <w:r w:rsidRPr="009823B2">
        <w:rPr>
          <w:rFonts w:ascii="Arial" w:eastAsia="Times New Roman" w:hAnsi="Arial" w:cs="Arial"/>
          <w:color w:val="444444"/>
          <w:sz w:val="24"/>
          <w:szCs w:val="24"/>
        </w:rPr>
        <w:t>, составляет пять лет.</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В случае выявления обстоятельств, свидетельствующих о необходимости оказания лицам, указанным в </w:t>
      </w:r>
      <w:hyperlink r:id="rId86" w:anchor="7DE0K7" w:history="1">
        <w:r w:rsidRPr="009823B2">
          <w:rPr>
            <w:rFonts w:ascii="Arial" w:eastAsia="Times New Roman" w:hAnsi="Arial" w:cs="Arial"/>
            <w:color w:val="3451A0"/>
            <w:sz w:val="24"/>
            <w:szCs w:val="24"/>
            <w:u w:val="single"/>
          </w:rPr>
          <w:t>пункте 1 настоящей статьи</w:t>
        </w:r>
      </w:hyperlink>
      <w:r w:rsidRPr="009823B2">
        <w:rPr>
          <w:rFonts w:ascii="Arial" w:eastAsia="Times New Roman" w:hAnsi="Arial" w:cs="Arial"/>
          <w:color w:val="444444"/>
          <w:sz w:val="24"/>
          <w:szCs w:val="24"/>
        </w:rPr>
        <w:t>,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87" w:anchor="7DE0K7" w:history="1">
        <w:r w:rsidRPr="009823B2">
          <w:rPr>
            <w:rFonts w:ascii="Arial" w:eastAsia="Times New Roman" w:hAnsi="Arial" w:cs="Arial"/>
            <w:color w:val="3451A0"/>
            <w:sz w:val="24"/>
            <w:szCs w:val="24"/>
            <w:u w:val="single"/>
          </w:rPr>
          <w:t>пункте 1 настоящей статьи</w:t>
        </w:r>
      </w:hyperlink>
      <w:r w:rsidRPr="009823B2">
        <w:rPr>
          <w:rFonts w:ascii="Arial" w:eastAsia="Times New Roman" w:hAnsi="Arial" w:cs="Arial"/>
          <w:color w:val="444444"/>
          <w:sz w:val="24"/>
          <w:szCs w:val="24"/>
        </w:rPr>
        <w:t>,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88" w:anchor="7DE0K7" w:history="1">
        <w:r w:rsidRPr="009823B2">
          <w:rPr>
            <w:rFonts w:ascii="Arial" w:eastAsia="Times New Roman" w:hAnsi="Arial" w:cs="Arial"/>
            <w:color w:val="3451A0"/>
            <w:sz w:val="24"/>
            <w:szCs w:val="24"/>
            <w:u w:val="single"/>
          </w:rPr>
          <w:t>пункте 1 настоящей статьи</w:t>
        </w:r>
      </w:hyperlink>
      <w:r w:rsidRPr="009823B2">
        <w:rPr>
          <w:rFonts w:ascii="Arial" w:eastAsia="Times New Roman" w:hAnsi="Arial" w:cs="Arial"/>
          <w:color w:val="444444"/>
          <w:sz w:val="24"/>
          <w:szCs w:val="24"/>
        </w:rPr>
        <w:t>, договор социального найма в отношении этого жилого помещения в порядке, установленном законодательством субъекта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 января 2019 года </w:t>
      </w:r>
      <w:hyperlink r:id="rId89" w:anchor="7DG0K9"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 - См. </w:t>
      </w:r>
      <w:hyperlink r:id="rId90" w:anchor="7DO0KC"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7. По договорам найма специализированных жилых помещений они предоставляются лицам, указанным в </w:t>
      </w:r>
      <w:hyperlink r:id="rId91" w:anchor="7DE0K7" w:history="1">
        <w:r w:rsidRPr="009823B2">
          <w:rPr>
            <w:rFonts w:ascii="Arial" w:eastAsia="Times New Roman" w:hAnsi="Arial" w:cs="Arial"/>
            <w:color w:val="3451A0"/>
            <w:sz w:val="24"/>
            <w:szCs w:val="24"/>
            <w:u w:val="single"/>
          </w:rPr>
          <w:t>пункте 1 настоящей статьи</w:t>
        </w:r>
      </w:hyperlink>
      <w:r w:rsidRPr="009823B2">
        <w:rPr>
          <w:rFonts w:ascii="Arial" w:eastAsia="Times New Roman" w:hAnsi="Arial" w:cs="Arial"/>
          <w:color w:val="444444"/>
          <w:sz w:val="24"/>
          <w:szCs w:val="24"/>
        </w:rPr>
        <w:t xml:space="preserve">,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w:t>
      </w:r>
      <w:r w:rsidRPr="009823B2">
        <w:rPr>
          <w:rFonts w:ascii="Arial" w:eastAsia="Times New Roman" w:hAnsi="Arial" w:cs="Arial"/>
          <w:color w:val="444444"/>
          <w:sz w:val="24"/>
          <w:szCs w:val="24"/>
        </w:rPr>
        <w:lastRenderedPageBreak/>
        <w:t>квартир, предоставляемых лицам, указанным в </w:t>
      </w:r>
      <w:hyperlink r:id="rId92" w:anchor="7DE0K7" w:history="1">
        <w:r w:rsidRPr="009823B2">
          <w:rPr>
            <w:rFonts w:ascii="Arial" w:eastAsia="Times New Roman" w:hAnsi="Arial" w:cs="Arial"/>
            <w:color w:val="3451A0"/>
            <w:sz w:val="24"/>
            <w:szCs w:val="24"/>
            <w:u w:val="single"/>
          </w:rPr>
          <w:t>пункте 1 настоящей статьи</w:t>
        </w:r>
      </w:hyperlink>
      <w:r w:rsidRPr="009823B2">
        <w:rPr>
          <w:rFonts w:ascii="Arial" w:eastAsia="Times New Roman" w:hAnsi="Arial" w:cs="Arial"/>
          <w:color w:val="444444"/>
          <w:sz w:val="24"/>
          <w:szCs w:val="24"/>
        </w:rPr>
        <w:t>,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 января 2019 года </w:t>
      </w:r>
      <w:hyperlink r:id="rId93" w:anchor="7DI0KA" w:history="1">
        <w:r w:rsidRPr="009823B2">
          <w:rPr>
            <w:rFonts w:ascii="Arial" w:eastAsia="Times New Roman" w:hAnsi="Arial" w:cs="Arial"/>
            <w:color w:val="3451A0"/>
            <w:sz w:val="24"/>
            <w:szCs w:val="24"/>
            <w:u w:val="single"/>
          </w:rPr>
          <w:t>Федеральным законом от 29 июля 2018 года N 267-ФЗ</w:t>
        </w:r>
      </w:hyperlink>
      <w:r w:rsidRPr="009823B2">
        <w:rPr>
          <w:rFonts w:ascii="Arial" w:eastAsia="Times New Roman" w:hAnsi="Arial" w:cs="Arial"/>
          <w:color w:val="444444"/>
          <w:sz w:val="24"/>
          <w:szCs w:val="24"/>
        </w:rPr>
        <w:t> (с изменениями, внесенными </w:t>
      </w:r>
      <w:hyperlink r:id="rId94" w:anchor="7DI0KA" w:history="1">
        <w:r w:rsidRPr="009823B2">
          <w:rPr>
            <w:rFonts w:ascii="Arial" w:eastAsia="Times New Roman" w:hAnsi="Arial" w:cs="Arial"/>
            <w:color w:val="3451A0"/>
            <w:sz w:val="24"/>
            <w:szCs w:val="24"/>
            <w:u w:val="single"/>
          </w:rPr>
          <w:t>Федеральным законом от 25 декабря 2018 года N 482-ФЗ</w:t>
        </w:r>
      </w:hyperlink>
      <w:r w:rsidRPr="009823B2">
        <w:rPr>
          <w:rFonts w:ascii="Arial" w:eastAsia="Times New Roman" w:hAnsi="Arial" w:cs="Arial"/>
          <w:color w:val="444444"/>
          <w:sz w:val="24"/>
          <w:szCs w:val="24"/>
        </w:rPr>
        <w:t>). - См. </w:t>
      </w:r>
      <w:hyperlink r:id="rId95" w:anchor="7DQ0KD"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(Статья в редакции, введенной в действие с 1 января 2013 года </w:t>
      </w:r>
      <w:hyperlink r:id="rId96" w:anchor="6500IL" w:history="1">
        <w:r w:rsidRPr="009823B2">
          <w:rPr>
            <w:rFonts w:ascii="Arial" w:eastAsia="Times New Roman" w:hAnsi="Arial" w:cs="Arial"/>
            <w:color w:val="3451A0"/>
            <w:sz w:val="24"/>
            <w:szCs w:val="24"/>
            <w:u w:val="single"/>
          </w:rPr>
          <w:t>Федеральным законом от 29 февраля 2012 года N 15-ФЗ</w:t>
        </w:r>
      </w:hyperlink>
      <w:r w:rsidRPr="009823B2">
        <w:rPr>
          <w:rFonts w:ascii="Arial" w:eastAsia="Times New Roman" w:hAnsi="Arial" w:cs="Arial"/>
          <w:color w:val="444444"/>
          <w:sz w:val="24"/>
          <w:szCs w:val="24"/>
        </w:rPr>
        <w:t>. - См. </w:t>
      </w:r>
      <w:hyperlink r:id="rId97" w:anchor="7DC0K6"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240" w:line="240" w:lineRule="auto"/>
        <w:jc w:val="center"/>
        <w:textAlignment w:val="baseline"/>
        <w:outlineLvl w:val="2"/>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Статья 9. Дополнительные гарантии права на труд и на социальную защиту от безработицы</w:t>
      </w:r>
    </w:p>
    <w:p w:rsidR="009823B2" w:rsidRPr="009823B2" w:rsidRDefault="009823B2" w:rsidP="009823B2">
      <w:pPr>
        <w:spacing w:after="0" w:line="240" w:lineRule="auto"/>
        <w:jc w:val="center"/>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(Наименование в редакции, введенной в действие с 12 мая 2017 года </w:t>
      </w:r>
      <w:hyperlink r:id="rId98" w:anchor="7D60K4" w:history="1">
        <w:r w:rsidRPr="009823B2">
          <w:rPr>
            <w:rFonts w:ascii="Arial" w:eastAsia="Times New Roman" w:hAnsi="Arial" w:cs="Arial"/>
            <w:color w:val="3451A0"/>
            <w:sz w:val="24"/>
            <w:szCs w:val="24"/>
            <w:u w:val="single"/>
          </w:rPr>
          <w:t>Федеральным законом от 1 мая 2017 года N 89-ФЗ</w:t>
        </w:r>
      </w:hyperlink>
      <w:r w:rsidRPr="009823B2">
        <w:rPr>
          <w:rFonts w:ascii="Arial" w:eastAsia="Times New Roman" w:hAnsi="Arial" w:cs="Arial"/>
          <w:color w:val="444444"/>
          <w:sz w:val="24"/>
          <w:szCs w:val="24"/>
        </w:rPr>
        <w:t>. - См. </w:t>
      </w:r>
      <w:hyperlink r:id="rId99" w:anchor="7DS0KE"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12 мая 2017 года </w:t>
      </w:r>
      <w:hyperlink r:id="rId100" w:anchor="7D80K5" w:history="1">
        <w:r w:rsidRPr="009823B2">
          <w:rPr>
            <w:rFonts w:ascii="Arial" w:eastAsia="Times New Roman" w:hAnsi="Arial" w:cs="Arial"/>
            <w:color w:val="3451A0"/>
            <w:sz w:val="24"/>
            <w:szCs w:val="24"/>
            <w:u w:val="single"/>
          </w:rPr>
          <w:t>Федеральным законом от 1 мая 2017 года N 89-ФЗ</w:t>
        </w:r>
      </w:hyperlink>
      <w:r w:rsidRPr="009823B2">
        <w:rPr>
          <w:rFonts w:ascii="Arial" w:eastAsia="Times New Roman" w:hAnsi="Arial" w:cs="Arial"/>
          <w:color w:val="444444"/>
          <w:sz w:val="24"/>
          <w:szCs w:val="24"/>
        </w:rPr>
        <w:t>. - См. </w:t>
      </w:r>
      <w:hyperlink r:id="rId101" w:anchor="7DE0K6"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2. Пункт утратил силу с 1 января 2005 года - </w:t>
      </w:r>
      <w:hyperlink r:id="rId102" w:anchor="A9K0NI" w:history="1">
        <w:r w:rsidRPr="009823B2">
          <w:rPr>
            <w:rFonts w:ascii="Arial" w:eastAsia="Times New Roman" w:hAnsi="Arial" w:cs="Arial"/>
            <w:color w:val="3451A0"/>
            <w:sz w:val="24"/>
            <w:szCs w:val="24"/>
            <w:u w:val="single"/>
          </w:rPr>
          <w:t>Федеральный закон от 22 августа 2004 года N 122-ФЗ</w:t>
        </w:r>
      </w:hyperlink>
      <w:r w:rsidRPr="009823B2">
        <w:rPr>
          <w:rFonts w:ascii="Arial" w:eastAsia="Times New Roman" w:hAnsi="Arial" w:cs="Arial"/>
          <w:color w:val="444444"/>
          <w:sz w:val="24"/>
          <w:szCs w:val="24"/>
        </w:rPr>
        <w:t>. - См. предыдущую редакцию.</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со 2 января 2010 года </w:t>
      </w:r>
      <w:hyperlink r:id="rId103" w:anchor="65A0IQ" w:history="1">
        <w:r w:rsidRPr="009823B2">
          <w:rPr>
            <w:rFonts w:ascii="Arial" w:eastAsia="Times New Roman" w:hAnsi="Arial" w:cs="Arial"/>
            <w:color w:val="3451A0"/>
            <w:sz w:val="24"/>
            <w:szCs w:val="24"/>
            <w:u w:val="single"/>
          </w:rPr>
          <w:t>Федеральным законом от 17 декабря 2009 года N 315-ФЗ</w:t>
        </w:r>
      </w:hyperlink>
      <w:r w:rsidRPr="009823B2">
        <w:rPr>
          <w:rFonts w:ascii="Arial" w:eastAsia="Times New Roman" w:hAnsi="Arial" w:cs="Arial"/>
          <w:color w:val="444444"/>
          <w:sz w:val="24"/>
          <w:szCs w:val="24"/>
        </w:rPr>
        <w:t xml:space="preserve">; в редакции, введенной в действие с 12 </w:t>
      </w:r>
      <w:r w:rsidRPr="009823B2">
        <w:rPr>
          <w:rFonts w:ascii="Arial" w:eastAsia="Times New Roman" w:hAnsi="Arial" w:cs="Arial"/>
          <w:color w:val="444444"/>
          <w:sz w:val="24"/>
          <w:szCs w:val="24"/>
        </w:rPr>
        <w:lastRenderedPageBreak/>
        <w:t>мая 2017 года </w:t>
      </w:r>
      <w:hyperlink r:id="rId104" w:anchor="7DA0K6" w:history="1">
        <w:r w:rsidRPr="009823B2">
          <w:rPr>
            <w:rFonts w:ascii="Arial" w:eastAsia="Times New Roman" w:hAnsi="Arial" w:cs="Arial"/>
            <w:color w:val="3451A0"/>
            <w:sz w:val="24"/>
            <w:szCs w:val="24"/>
            <w:u w:val="single"/>
          </w:rPr>
          <w:t>Федеральным законом от 1 мая 2017 года N 89-ФЗ</w:t>
        </w:r>
      </w:hyperlink>
      <w:r w:rsidRPr="009823B2">
        <w:rPr>
          <w:rFonts w:ascii="Arial" w:eastAsia="Times New Roman" w:hAnsi="Arial" w:cs="Arial"/>
          <w:color w:val="444444"/>
          <w:sz w:val="24"/>
          <w:szCs w:val="24"/>
        </w:rPr>
        <w:t>. - См. </w:t>
      </w:r>
      <w:hyperlink r:id="rId105" w:anchor="7DI0K8"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4. Пункт утратил силу с 1 января 2005 года - </w:t>
      </w:r>
      <w:hyperlink r:id="rId106" w:anchor="A9K0NI" w:history="1">
        <w:r w:rsidRPr="009823B2">
          <w:rPr>
            <w:rFonts w:ascii="Arial" w:eastAsia="Times New Roman" w:hAnsi="Arial" w:cs="Arial"/>
            <w:color w:val="3451A0"/>
            <w:sz w:val="24"/>
            <w:szCs w:val="24"/>
            <w:u w:val="single"/>
          </w:rPr>
          <w:t>Федеральный закон от 22 августа 2004 года N 122-ФЗ</w:t>
        </w:r>
      </w:hyperlink>
      <w:r w:rsidRPr="009823B2">
        <w:rPr>
          <w:rFonts w:ascii="Arial" w:eastAsia="Times New Roman" w:hAnsi="Arial" w:cs="Arial"/>
          <w:color w:val="444444"/>
          <w:sz w:val="24"/>
          <w:szCs w:val="24"/>
        </w:rPr>
        <w:t>. - См. предыдущую редакцию.</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107" w:anchor="7D20K3" w:history="1">
        <w:r w:rsidRPr="009823B2">
          <w:rPr>
            <w:rFonts w:ascii="Arial" w:eastAsia="Times New Roman" w:hAnsi="Arial" w:cs="Arial"/>
            <w:color w:val="3451A0"/>
            <w:sz w:val="24"/>
            <w:szCs w:val="24"/>
            <w:u w:val="single"/>
          </w:rPr>
          <w:t>Законом Российской Федерации от 19 апреля 1991 года N 1032-I "О занятости населения в Российской Федерации"</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12 мая 2017 года </w:t>
      </w:r>
      <w:hyperlink r:id="rId108" w:anchor="7DC0K7" w:history="1">
        <w:r w:rsidRPr="009823B2">
          <w:rPr>
            <w:rFonts w:ascii="Arial" w:eastAsia="Times New Roman" w:hAnsi="Arial" w:cs="Arial"/>
            <w:color w:val="3451A0"/>
            <w:sz w:val="24"/>
            <w:szCs w:val="24"/>
            <w:u w:val="single"/>
          </w:rPr>
          <w:t>Федеральным законом от 1 мая 2017 года N 89-ФЗ</w:t>
        </w:r>
      </w:hyperlink>
      <w:r w:rsidRPr="009823B2">
        <w:rPr>
          <w:rFonts w:ascii="Arial" w:eastAsia="Times New Roman" w:hAnsi="Arial" w:cs="Arial"/>
          <w:color w:val="444444"/>
          <w:sz w:val="24"/>
          <w:szCs w:val="24"/>
        </w:rPr>
        <w:t>. - См. </w:t>
      </w:r>
      <w:hyperlink r:id="rId109" w:anchor="7DM0KA"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(Пункт в редакции, введенной в действие с 12 мая 2017 года </w:t>
      </w:r>
      <w:hyperlink r:id="rId110" w:anchor="7DE0K8" w:history="1">
        <w:r w:rsidRPr="009823B2">
          <w:rPr>
            <w:rFonts w:ascii="Arial" w:eastAsia="Times New Roman" w:hAnsi="Arial" w:cs="Arial"/>
            <w:color w:val="3451A0"/>
            <w:sz w:val="24"/>
            <w:szCs w:val="24"/>
            <w:u w:val="single"/>
          </w:rPr>
          <w:t>Федеральным законом от 1 мая 2017 года N 89-ФЗ</w:t>
        </w:r>
      </w:hyperlink>
      <w:r w:rsidRPr="009823B2">
        <w:rPr>
          <w:rFonts w:ascii="Arial" w:eastAsia="Times New Roman" w:hAnsi="Arial" w:cs="Arial"/>
          <w:color w:val="444444"/>
          <w:sz w:val="24"/>
          <w:szCs w:val="24"/>
        </w:rPr>
        <w:t>. - См. </w:t>
      </w:r>
      <w:hyperlink r:id="rId111" w:anchor="7DO0KB" w:history="1">
        <w:r w:rsidRPr="009823B2">
          <w:rPr>
            <w:rFonts w:ascii="Arial" w:eastAsia="Times New Roman" w:hAnsi="Arial" w:cs="Arial"/>
            <w:color w:val="3451A0"/>
            <w:sz w:val="24"/>
            <w:szCs w:val="24"/>
            <w:u w:val="single"/>
          </w:rPr>
          <w:t>предыдущую редакцию</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240" w:line="240" w:lineRule="auto"/>
        <w:jc w:val="center"/>
        <w:textAlignment w:val="baseline"/>
        <w:outlineLvl w:val="2"/>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Статья 10. Судебная защита прав детей-сирот и детей, оставшихся без попечения родителей</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Дети-сироты и дети, оставшиеся без попечения родителей, имеют право на бесплатную юридическую помощь в соответствии с </w:t>
      </w:r>
      <w:hyperlink r:id="rId112" w:anchor="64U0IK" w:history="1">
        <w:r w:rsidRPr="009823B2">
          <w:rPr>
            <w:rFonts w:ascii="Arial" w:eastAsia="Times New Roman" w:hAnsi="Arial" w:cs="Arial"/>
            <w:color w:val="3451A0"/>
            <w:sz w:val="24"/>
            <w:szCs w:val="24"/>
            <w:u w:val="single"/>
          </w:rPr>
          <w:t>Федеральным законом "О бесплатной юридической помощи в Российской Федерации"</w:t>
        </w:r>
      </w:hyperlink>
      <w:r w:rsidRPr="009823B2">
        <w:rPr>
          <w:rFonts w:ascii="Arial" w:eastAsia="Times New Roman" w:hAnsi="Arial" w:cs="Arial"/>
          <w:color w:val="444444"/>
          <w:sz w:val="24"/>
          <w:szCs w:val="24"/>
        </w:rPr>
        <w:t>.</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(Часть дополнительно включена с 15 января 2012 года </w:t>
      </w:r>
      <w:hyperlink r:id="rId113" w:anchor="65C0IR" w:history="1">
        <w:r w:rsidRPr="009823B2">
          <w:rPr>
            <w:rFonts w:ascii="Arial" w:eastAsia="Times New Roman" w:hAnsi="Arial" w:cs="Arial"/>
            <w:color w:val="3451A0"/>
            <w:sz w:val="24"/>
            <w:szCs w:val="24"/>
            <w:u w:val="single"/>
          </w:rPr>
          <w:t>Федеральным законом от 21 ноября 2011 года N 326-ФЗ</w:t>
        </w:r>
      </w:hyperlink>
      <w:r w:rsidRPr="009823B2">
        <w:rPr>
          <w:rFonts w:ascii="Arial" w:eastAsia="Times New Roman" w:hAnsi="Arial" w:cs="Arial"/>
          <w:color w:val="444444"/>
          <w:sz w:val="24"/>
          <w:szCs w:val="24"/>
        </w:rPr>
        <w:t>)</w:t>
      </w:r>
      <w:r w:rsidRPr="009823B2">
        <w:rPr>
          <w:rFonts w:ascii="Arial" w:eastAsia="Times New Roman" w:hAnsi="Arial" w:cs="Arial"/>
          <w:color w:val="444444"/>
          <w:sz w:val="24"/>
          <w:szCs w:val="24"/>
        </w:rPr>
        <w:br/>
      </w:r>
    </w:p>
    <w:p w:rsidR="009823B2" w:rsidRPr="009823B2" w:rsidRDefault="009823B2" w:rsidP="009823B2">
      <w:pPr>
        <w:spacing w:after="240" w:line="240" w:lineRule="auto"/>
        <w:jc w:val="center"/>
        <w:textAlignment w:val="baseline"/>
        <w:outlineLvl w:val="2"/>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Статья 11. Ответственность за неисполнение настоящего Федерального закона</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 xml:space="preserve">2. Нормативные правовые акты федеральных органов исполнительной власти, принятые с нарушением настоящего Федерального закона, </w:t>
      </w:r>
      <w:r w:rsidRPr="009823B2">
        <w:rPr>
          <w:rFonts w:ascii="Arial" w:eastAsia="Times New Roman" w:hAnsi="Arial" w:cs="Arial"/>
          <w:color w:val="444444"/>
          <w:sz w:val="24"/>
          <w:szCs w:val="24"/>
        </w:rPr>
        <w:lastRenderedPageBreak/>
        <w:t>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 (пункт дополнен со 2 января 2010 года  </w:t>
      </w:r>
      <w:hyperlink r:id="rId114" w:anchor="65C0IR" w:history="1">
        <w:r w:rsidRPr="009823B2">
          <w:rPr>
            <w:rFonts w:ascii="Arial" w:eastAsia="Times New Roman" w:hAnsi="Arial" w:cs="Arial"/>
            <w:color w:val="3451A0"/>
            <w:sz w:val="24"/>
            <w:szCs w:val="24"/>
            <w:u w:val="single"/>
          </w:rPr>
          <w:t>Федеральным законом от 17 декабря 2009 года N 315-ФЗ</w:t>
        </w:r>
      </w:hyperlink>
      <w:r w:rsidRPr="009823B2">
        <w:rPr>
          <w:rFonts w:ascii="Arial" w:eastAsia="Times New Roman" w:hAnsi="Arial" w:cs="Arial"/>
          <w:color w:val="444444"/>
          <w:sz w:val="24"/>
          <w:szCs w:val="24"/>
        </w:rPr>
        <w:t> - см. предыдущую редакцию).</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9823B2">
        <w:rPr>
          <w:rFonts w:ascii="Arial" w:eastAsia="Times New Roman" w:hAnsi="Arial" w:cs="Arial"/>
          <w:color w:val="444444"/>
          <w:sz w:val="24"/>
          <w:szCs w:val="24"/>
        </w:rPr>
        <w:br/>
      </w:r>
    </w:p>
    <w:p w:rsidR="009823B2" w:rsidRPr="009823B2" w:rsidRDefault="009823B2" w:rsidP="009823B2">
      <w:pPr>
        <w:spacing w:after="240" w:line="240" w:lineRule="auto"/>
        <w:jc w:val="center"/>
        <w:textAlignment w:val="baseline"/>
        <w:outlineLvl w:val="1"/>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Заключительные положения</w:t>
      </w:r>
    </w:p>
    <w:p w:rsidR="009823B2" w:rsidRPr="009823B2" w:rsidRDefault="009823B2" w:rsidP="009823B2">
      <w:pPr>
        <w:spacing w:after="0" w:line="240" w:lineRule="auto"/>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     </w:t>
      </w:r>
    </w:p>
    <w:p w:rsidR="009823B2" w:rsidRPr="009823B2" w:rsidRDefault="009823B2" w:rsidP="009823B2">
      <w:pPr>
        <w:spacing w:after="240" w:line="240" w:lineRule="auto"/>
        <w:jc w:val="center"/>
        <w:textAlignment w:val="baseline"/>
        <w:outlineLvl w:val="2"/>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Статья 12. Приведение правовых актов в соответствие с настоящим Федеральным законом</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r w:rsidRPr="009823B2">
        <w:rPr>
          <w:rFonts w:ascii="Arial" w:eastAsia="Times New Roman" w:hAnsi="Arial" w:cs="Arial"/>
          <w:color w:val="444444"/>
          <w:sz w:val="24"/>
          <w:szCs w:val="24"/>
        </w:rPr>
        <w:br/>
      </w:r>
    </w:p>
    <w:p w:rsidR="009823B2" w:rsidRPr="009823B2" w:rsidRDefault="009823B2" w:rsidP="009823B2">
      <w:pPr>
        <w:spacing w:after="240" w:line="240" w:lineRule="auto"/>
        <w:jc w:val="center"/>
        <w:textAlignment w:val="baseline"/>
        <w:outlineLvl w:val="2"/>
        <w:rPr>
          <w:rFonts w:ascii="Arial" w:eastAsia="Times New Roman" w:hAnsi="Arial" w:cs="Arial"/>
          <w:b/>
          <w:bCs/>
          <w:color w:val="444444"/>
          <w:sz w:val="24"/>
          <w:szCs w:val="24"/>
        </w:rPr>
      </w:pPr>
      <w:r w:rsidRPr="009823B2">
        <w:rPr>
          <w:rFonts w:ascii="Arial" w:eastAsia="Times New Roman" w:hAnsi="Arial" w:cs="Arial"/>
          <w:b/>
          <w:bCs/>
          <w:color w:val="444444"/>
          <w:sz w:val="24"/>
          <w:szCs w:val="24"/>
        </w:rPr>
        <w:t>Статья 13. Вступление в силу настоящего Федерального закона</w:t>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1. Настоящий Федеральный закон вступает в силу со дня его официального опубликования.</w:t>
      </w:r>
      <w:r w:rsidRPr="009823B2">
        <w:rPr>
          <w:rFonts w:ascii="Arial" w:eastAsia="Times New Roman" w:hAnsi="Arial" w:cs="Arial"/>
          <w:color w:val="444444"/>
          <w:sz w:val="24"/>
          <w:szCs w:val="24"/>
        </w:rPr>
        <w:br/>
      </w:r>
    </w:p>
    <w:p w:rsidR="009823B2" w:rsidRPr="009823B2" w:rsidRDefault="009823B2" w:rsidP="009823B2">
      <w:pPr>
        <w:spacing w:after="0" w:line="240" w:lineRule="auto"/>
        <w:ind w:firstLine="480"/>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2. </w:t>
      </w:r>
      <w:hyperlink r:id="rId115" w:anchor="7DA0K6" w:history="1">
        <w:r w:rsidRPr="009823B2">
          <w:rPr>
            <w:rFonts w:ascii="Arial" w:eastAsia="Times New Roman" w:hAnsi="Arial" w:cs="Arial"/>
            <w:color w:val="3451A0"/>
            <w:sz w:val="24"/>
            <w:szCs w:val="24"/>
            <w:u w:val="single"/>
          </w:rPr>
          <w:t>Пункты 5, 6 статьи 6</w:t>
        </w:r>
      </w:hyperlink>
      <w:r w:rsidRPr="009823B2">
        <w:rPr>
          <w:rFonts w:ascii="Arial" w:eastAsia="Times New Roman" w:hAnsi="Arial" w:cs="Arial"/>
          <w:color w:val="444444"/>
          <w:sz w:val="24"/>
          <w:szCs w:val="24"/>
        </w:rPr>
        <w:t>, </w:t>
      </w:r>
      <w:hyperlink r:id="rId116" w:anchor="7DM0KA" w:history="1">
        <w:r w:rsidRPr="009823B2">
          <w:rPr>
            <w:rFonts w:ascii="Arial" w:eastAsia="Times New Roman" w:hAnsi="Arial" w:cs="Arial"/>
            <w:color w:val="3451A0"/>
            <w:sz w:val="24"/>
            <w:szCs w:val="24"/>
            <w:u w:val="single"/>
          </w:rPr>
          <w:t>пункт 5 статьи 9</w:t>
        </w:r>
      </w:hyperlink>
      <w:r w:rsidRPr="009823B2">
        <w:rPr>
          <w:rFonts w:ascii="Arial" w:eastAsia="Times New Roman" w:hAnsi="Arial" w:cs="Arial"/>
          <w:color w:val="444444"/>
          <w:sz w:val="24"/>
          <w:szCs w:val="24"/>
        </w:rPr>
        <w:t> настоящего Федерального закона вступают в силу с 1 января 1998 года.</w:t>
      </w:r>
      <w:r w:rsidRPr="009823B2">
        <w:rPr>
          <w:rFonts w:ascii="Arial" w:eastAsia="Times New Roman" w:hAnsi="Arial" w:cs="Arial"/>
          <w:color w:val="444444"/>
          <w:sz w:val="24"/>
          <w:szCs w:val="24"/>
        </w:rPr>
        <w:br/>
      </w:r>
    </w:p>
    <w:p w:rsidR="009823B2" w:rsidRPr="009823B2" w:rsidRDefault="009823B2" w:rsidP="009823B2">
      <w:pPr>
        <w:spacing w:after="0" w:line="240" w:lineRule="auto"/>
        <w:jc w:val="right"/>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Президент</w:t>
      </w:r>
      <w:r w:rsidRPr="009823B2">
        <w:rPr>
          <w:rFonts w:ascii="Arial" w:eastAsia="Times New Roman" w:hAnsi="Arial" w:cs="Arial"/>
          <w:color w:val="444444"/>
          <w:sz w:val="24"/>
          <w:szCs w:val="24"/>
        </w:rPr>
        <w:br/>
        <w:t>Российской Федерации</w:t>
      </w:r>
      <w:r w:rsidRPr="009823B2">
        <w:rPr>
          <w:rFonts w:ascii="Arial" w:eastAsia="Times New Roman" w:hAnsi="Arial" w:cs="Arial"/>
          <w:color w:val="444444"/>
          <w:sz w:val="24"/>
          <w:szCs w:val="24"/>
        </w:rPr>
        <w:br/>
        <w:t>Б.Ельцин</w:t>
      </w:r>
      <w:r w:rsidRPr="009823B2">
        <w:rPr>
          <w:rFonts w:ascii="Arial" w:eastAsia="Times New Roman" w:hAnsi="Arial" w:cs="Arial"/>
          <w:color w:val="444444"/>
          <w:sz w:val="24"/>
          <w:szCs w:val="24"/>
        </w:rPr>
        <w:br/>
      </w:r>
    </w:p>
    <w:p w:rsidR="009823B2" w:rsidRPr="009823B2" w:rsidRDefault="009823B2" w:rsidP="009823B2">
      <w:pPr>
        <w:spacing w:after="0" w:line="240" w:lineRule="auto"/>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Москва, Кремль</w:t>
      </w:r>
    </w:p>
    <w:p w:rsidR="009823B2" w:rsidRPr="009823B2" w:rsidRDefault="009823B2" w:rsidP="009823B2">
      <w:pPr>
        <w:spacing w:after="0" w:line="240" w:lineRule="auto"/>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21 декабря 1996 года</w:t>
      </w:r>
    </w:p>
    <w:p w:rsidR="009823B2" w:rsidRPr="009823B2" w:rsidRDefault="009823B2" w:rsidP="009823B2">
      <w:pPr>
        <w:spacing w:after="0" w:line="240" w:lineRule="auto"/>
        <w:textAlignment w:val="baseline"/>
        <w:rPr>
          <w:rFonts w:ascii="Arial" w:eastAsia="Times New Roman" w:hAnsi="Arial" w:cs="Arial"/>
          <w:color w:val="444444"/>
          <w:sz w:val="24"/>
          <w:szCs w:val="24"/>
        </w:rPr>
      </w:pPr>
      <w:r w:rsidRPr="009823B2">
        <w:rPr>
          <w:rFonts w:ascii="Arial" w:eastAsia="Times New Roman" w:hAnsi="Arial" w:cs="Arial"/>
          <w:color w:val="444444"/>
          <w:sz w:val="24"/>
          <w:szCs w:val="24"/>
        </w:rPr>
        <w:t>N 159-ФЗ</w:t>
      </w:r>
      <w:r w:rsidRPr="009823B2">
        <w:rPr>
          <w:rFonts w:ascii="Arial" w:eastAsia="Times New Roman" w:hAnsi="Arial" w:cs="Arial"/>
          <w:color w:val="444444"/>
          <w:sz w:val="24"/>
          <w:szCs w:val="24"/>
        </w:rPr>
        <w:br/>
      </w:r>
    </w:p>
    <w:p w:rsidR="009823B2" w:rsidRPr="009823B2" w:rsidRDefault="009823B2" w:rsidP="009823B2">
      <w:pPr>
        <w:spacing w:after="0" w:line="240" w:lineRule="auto"/>
        <w:textAlignment w:val="baseline"/>
        <w:rPr>
          <w:rFonts w:ascii="Courier New" w:eastAsia="Times New Roman" w:hAnsi="Courier New" w:cs="Courier New"/>
          <w:color w:val="444444"/>
          <w:spacing w:val="-18"/>
          <w:sz w:val="24"/>
          <w:szCs w:val="24"/>
        </w:rPr>
      </w:pPr>
      <w:r w:rsidRPr="009823B2">
        <w:rPr>
          <w:rFonts w:ascii="Courier New" w:eastAsia="Times New Roman" w:hAnsi="Courier New" w:cs="Courier New"/>
          <w:color w:val="444444"/>
          <w:spacing w:val="-18"/>
          <w:sz w:val="24"/>
          <w:szCs w:val="24"/>
        </w:rPr>
        <w:br/>
      </w:r>
      <w:r w:rsidRPr="009823B2">
        <w:rPr>
          <w:rFonts w:ascii="Courier New" w:eastAsia="Times New Roman" w:hAnsi="Courier New" w:cs="Courier New"/>
          <w:color w:val="444444"/>
          <w:spacing w:val="-18"/>
          <w:sz w:val="24"/>
          <w:szCs w:val="24"/>
        </w:rPr>
        <w:br/>
      </w:r>
      <w:r w:rsidRPr="009823B2">
        <w:rPr>
          <w:rFonts w:ascii="Courier New" w:eastAsia="Times New Roman" w:hAnsi="Courier New" w:cs="Courier New"/>
          <w:color w:val="444444"/>
          <w:spacing w:val="-18"/>
          <w:sz w:val="24"/>
          <w:szCs w:val="24"/>
        </w:rPr>
        <w:br/>
        <w:t xml:space="preserve">Редакция документа с учетом </w:t>
      </w:r>
      <w:r w:rsidRPr="009823B2">
        <w:rPr>
          <w:rFonts w:ascii="Courier New" w:eastAsia="Times New Roman" w:hAnsi="Courier New" w:cs="Courier New"/>
          <w:color w:val="444444"/>
          <w:spacing w:val="-18"/>
          <w:sz w:val="24"/>
          <w:szCs w:val="24"/>
        </w:rPr>
        <w:br/>
        <w:t>изменений и дополнений подготовлена</w:t>
      </w:r>
      <w:r w:rsidRPr="009823B2">
        <w:rPr>
          <w:rFonts w:ascii="Courier New" w:eastAsia="Times New Roman" w:hAnsi="Courier New" w:cs="Courier New"/>
          <w:color w:val="444444"/>
          <w:spacing w:val="-18"/>
          <w:sz w:val="24"/>
          <w:szCs w:val="24"/>
        </w:rPr>
        <w:br/>
        <w:t>АО "Кодекс"</w:t>
      </w:r>
    </w:p>
    <w:p w:rsidR="00000000" w:rsidRDefault="009823B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823B2"/>
    <w:rsid w:val="0098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23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823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3B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823B2"/>
    <w:rPr>
      <w:rFonts w:ascii="Times New Roman" w:eastAsia="Times New Roman" w:hAnsi="Times New Roman" w:cs="Times New Roman"/>
      <w:b/>
      <w:bCs/>
      <w:sz w:val="27"/>
      <w:szCs w:val="27"/>
    </w:rPr>
  </w:style>
  <w:style w:type="paragraph" w:customStyle="1" w:styleId="formattext">
    <w:name w:val="formattext"/>
    <w:basedOn w:val="a"/>
    <w:rsid w:val="009823B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823B2"/>
    <w:rPr>
      <w:color w:val="0000FF"/>
      <w:u w:val="single"/>
    </w:rPr>
  </w:style>
  <w:style w:type="paragraph" w:customStyle="1" w:styleId="unformattext">
    <w:name w:val="unformattext"/>
    <w:basedOn w:val="a"/>
    <w:rsid w:val="009823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823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3B2"/>
    <w:rPr>
      <w:rFonts w:ascii="Tahoma" w:hAnsi="Tahoma" w:cs="Tahoma"/>
      <w:sz w:val="16"/>
      <w:szCs w:val="16"/>
    </w:rPr>
  </w:style>
  <w:style w:type="paragraph" w:customStyle="1" w:styleId="headertext">
    <w:name w:val="headertext"/>
    <w:basedOn w:val="a"/>
    <w:rsid w:val="00982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6870050">
      <w:bodyDiv w:val="1"/>
      <w:marLeft w:val="0"/>
      <w:marRight w:val="0"/>
      <w:marTop w:val="0"/>
      <w:marBottom w:val="0"/>
      <w:divBdr>
        <w:top w:val="none" w:sz="0" w:space="0" w:color="auto"/>
        <w:left w:val="none" w:sz="0" w:space="0" w:color="auto"/>
        <w:bottom w:val="none" w:sz="0" w:space="0" w:color="auto"/>
        <w:right w:val="none" w:sz="0" w:space="0" w:color="auto"/>
      </w:divBdr>
    </w:div>
    <w:div w:id="607128032">
      <w:bodyDiv w:val="1"/>
      <w:marLeft w:val="0"/>
      <w:marRight w:val="0"/>
      <w:marTop w:val="0"/>
      <w:marBottom w:val="0"/>
      <w:divBdr>
        <w:top w:val="none" w:sz="0" w:space="0" w:color="auto"/>
        <w:left w:val="none" w:sz="0" w:space="0" w:color="auto"/>
        <w:bottom w:val="none" w:sz="0" w:space="0" w:color="auto"/>
        <w:right w:val="none" w:sz="0" w:space="0" w:color="auto"/>
      </w:divBdr>
    </w:div>
    <w:div w:id="655958102">
      <w:bodyDiv w:val="1"/>
      <w:marLeft w:val="0"/>
      <w:marRight w:val="0"/>
      <w:marTop w:val="0"/>
      <w:marBottom w:val="0"/>
      <w:divBdr>
        <w:top w:val="none" w:sz="0" w:space="0" w:color="auto"/>
        <w:left w:val="none" w:sz="0" w:space="0" w:color="auto"/>
        <w:bottom w:val="none" w:sz="0" w:space="0" w:color="auto"/>
        <w:right w:val="none" w:sz="0" w:space="0" w:color="auto"/>
      </w:divBdr>
    </w:div>
    <w:div w:id="848299741">
      <w:bodyDiv w:val="1"/>
      <w:marLeft w:val="0"/>
      <w:marRight w:val="0"/>
      <w:marTop w:val="0"/>
      <w:marBottom w:val="0"/>
      <w:divBdr>
        <w:top w:val="none" w:sz="0" w:space="0" w:color="auto"/>
        <w:left w:val="none" w:sz="0" w:space="0" w:color="auto"/>
        <w:bottom w:val="none" w:sz="0" w:space="0" w:color="auto"/>
        <w:right w:val="none" w:sz="0" w:space="0" w:color="auto"/>
      </w:divBdr>
    </w:div>
    <w:div w:id="973290624">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sChild>
        <w:div w:id="609239500">
          <w:marLeft w:val="0"/>
          <w:marRight w:val="0"/>
          <w:marTop w:val="0"/>
          <w:marBottom w:val="0"/>
          <w:divBdr>
            <w:top w:val="none" w:sz="0" w:space="0" w:color="auto"/>
            <w:left w:val="none" w:sz="0" w:space="0" w:color="auto"/>
            <w:bottom w:val="none" w:sz="0" w:space="0" w:color="auto"/>
            <w:right w:val="none" w:sz="0" w:space="0" w:color="auto"/>
          </w:divBdr>
          <w:divsChild>
            <w:div w:id="2035686546">
              <w:marLeft w:val="0"/>
              <w:marRight w:val="0"/>
              <w:marTop w:val="0"/>
              <w:marBottom w:val="0"/>
              <w:divBdr>
                <w:top w:val="none" w:sz="0" w:space="0" w:color="auto"/>
                <w:left w:val="none" w:sz="0" w:space="0" w:color="auto"/>
                <w:bottom w:val="none" w:sz="0" w:space="0" w:color="auto"/>
                <w:right w:val="none" w:sz="0" w:space="0" w:color="auto"/>
              </w:divBdr>
              <w:divsChild>
                <w:div w:id="3991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4992">
          <w:marLeft w:val="0"/>
          <w:marRight w:val="0"/>
          <w:marTop w:val="0"/>
          <w:marBottom w:val="0"/>
          <w:divBdr>
            <w:top w:val="none" w:sz="0" w:space="0" w:color="auto"/>
            <w:left w:val="none" w:sz="0" w:space="0" w:color="auto"/>
            <w:bottom w:val="none" w:sz="0" w:space="0" w:color="auto"/>
            <w:right w:val="none" w:sz="0" w:space="0" w:color="auto"/>
          </w:divBdr>
          <w:divsChild>
            <w:div w:id="151869013">
              <w:marLeft w:val="0"/>
              <w:marRight w:val="0"/>
              <w:marTop w:val="0"/>
              <w:marBottom w:val="0"/>
              <w:divBdr>
                <w:top w:val="none" w:sz="0" w:space="0" w:color="auto"/>
                <w:left w:val="none" w:sz="0" w:space="0" w:color="auto"/>
                <w:bottom w:val="none" w:sz="0" w:space="0" w:color="auto"/>
                <w:right w:val="none" w:sz="0" w:space="0" w:color="auto"/>
              </w:divBdr>
              <w:divsChild>
                <w:div w:id="187453653">
                  <w:marLeft w:val="0"/>
                  <w:marRight w:val="0"/>
                  <w:marTop w:val="0"/>
                  <w:marBottom w:val="0"/>
                  <w:divBdr>
                    <w:top w:val="none" w:sz="0" w:space="0" w:color="auto"/>
                    <w:left w:val="none" w:sz="0" w:space="0" w:color="auto"/>
                    <w:bottom w:val="none" w:sz="0" w:space="0" w:color="auto"/>
                    <w:right w:val="none" w:sz="0" w:space="0" w:color="auto"/>
                  </w:divBdr>
                  <w:divsChild>
                    <w:div w:id="13566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20365015" TargetMode="External"/><Relationship Id="rId117" Type="http://schemas.openxmlformats.org/officeDocument/2006/relationships/fontTable" Target="fontTable.xml"/><Relationship Id="rId21" Type="http://schemas.openxmlformats.org/officeDocument/2006/relationships/hyperlink" Target="https://docs.cntd.ru/document/499030936" TargetMode="External"/><Relationship Id="rId42" Type="http://schemas.openxmlformats.org/officeDocument/2006/relationships/hyperlink" Target="https://docs.cntd.ru/document/902389617" TargetMode="External"/><Relationship Id="rId47" Type="http://schemas.openxmlformats.org/officeDocument/2006/relationships/hyperlink" Target="https://docs.cntd.ru/document/550836297" TargetMode="External"/><Relationship Id="rId63" Type="http://schemas.openxmlformats.org/officeDocument/2006/relationships/hyperlink" Target="https://docs.cntd.ru/document/902331982" TargetMode="External"/><Relationship Id="rId68" Type="http://schemas.openxmlformats.org/officeDocument/2006/relationships/hyperlink" Target="https://docs.cntd.ru/document/420318431" TargetMode="External"/><Relationship Id="rId84" Type="http://schemas.openxmlformats.org/officeDocument/2006/relationships/hyperlink" Target="https://docs.cntd.ru/document/542636364" TargetMode="External"/><Relationship Id="rId89" Type="http://schemas.openxmlformats.org/officeDocument/2006/relationships/hyperlink" Target="https://docs.cntd.ru/document/550773024" TargetMode="External"/><Relationship Id="rId112" Type="http://schemas.openxmlformats.org/officeDocument/2006/relationships/hyperlink" Target="https://docs.cntd.ru/document/902312543" TargetMode="External"/><Relationship Id="rId16" Type="http://schemas.openxmlformats.org/officeDocument/2006/relationships/hyperlink" Target="https://docs.cntd.ru/document/420365015" TargetMode="External"/><Relationship Id="rId107" Type="http://schemas.openxmlformats.org/officeDocument/2006/relationships/hyperlink" Target="https://docs.cntd.ru/document/9005389" TargetMode="External"/><Relationship Id="rId11" Type="http://schemas.openxmlformats.org/officeDocument/2006/relationships/hyperlink" Target="https://docs.cntd.ru/document/499037787" TargetMode="External"/><Relationship Id="rId24" Type="http://schemas.openxmlformats.org/officeDocument/2006/relationships/hyperlink" Target="https://docs.cntd.ru/document/420365015" TargetMode="External"/><Relationship Id="rId32" Type="http://schemas.openxmlformats.org/officeDocument/2006/relationships/hyperlink" Target="https://docs.cntd.ru/document/901907297" TargetMode="External"/><Relationship Id="rId37" Type="http://schemas.openxmlformats.org/officeDocument/2006/relationships/hyperlink" Target="https://docs.cntd.ru/document/499030936" TargetMode="External"/><Relationship Id="rId40" Type="http://schemas.openxmlformats.org/officeDocument/2006/relationships/hyperlink" Target="https://docs.cntd.ru/document/573658860" TargetMode="External"/><Relationship Id="rId45" Type="http://schemas.openxmlformats.org/officeDocument/2006/relationships/hyperlink" Target="https://docs.cntd.ru/document/9043973" TargetMode="External"/><Relationship Id="rId53" Type="http://schemas.openxmlformats.org/officeDocument/2006/relationships/hyperlink" Target="https://docs.cntd.ru/document/420365015" TargetMode="External"/><Relationship Id="rId58" Type="http://schemas.openxmlformats.org/officeDocument/2006/relationships/hyperlink" Target="https://docs.cntd.ru/document/499030519" TargetMode="External"/><Relationship Id="rId66" Type="http://schemas.openxmlformats.org/officeDocument/2006/relationships/hyperlink" Target="https://docs.cntd.ru/document/542636364" TargetMode="External"/><Relationship Id="rId74" Type="http://schemas.openxmlformats.org/officeDocument/2006/relationships/hyperlink" Target="https://docs.cntd.ru/document/9043973" TargetMode="External"/><Relationship Id="rId79" Type="http://schemas.openxmlformats.org/officeDocument/2006/relationships/hyperlink" Target="https://docs.cntd.ru/document/9043973" TargetMode="External"/><Relationship Id="rId87" Type="http://schemas.openxmlformats.org/officeDocument/2006/relationships/hyperlink" Target="https://docs.cntd.ru/document/9043973" TargetMode="External"/><Relationship Id="rId102" Type="http://schemas.openxmlformats.org/officeDocument/2006/relationships/hyperlink" Target="https://docs.cntd.ru/document/901907297" TargetMode="External"/><Relationship Id="rId110" Type="http://schemas.openxmlformats.org/officeDocument/2006/relationships/hyperlink" Target="https://docs.cntd.ru/document/420397321" TargetMode="External"/><Relationship Id="rId115" Type="http://schemas.openxmlformats.org/officeDocument/2006/relationships/hyperlink" Target="https://docs.cntd.ru/document/9043973" TargetMode="External"/><Relationship Id="rId5" Type="http://schemas.openxmlformats.org/officeDocument/2006/relationships/hyperlink" Target="https://docs.cntd.ru/document/499030936" TargetMode="External"/><Relationship Id="rId61" Type="http://schemas.openxmlformats.org/officeDocument/2006/relationships/hyperlink" Target="https://docs.cntd.ru/document/902331982" TargetMode="External"/><Relationship Id="rId82" Type="http://schemas.openxmlformats.org/officeDocument/2006/relationships/hyperlink" Target="https://docs.cntd.ru/document/901919946" TargetMode="External"/><Relationship Id="rId90" Type="http://schemas.openxmlformats.org/officeDocument/2006/relationships/hyperlink" Target="https://docs.cntd.ru/document/542636364" TargetMode="External"/><Relationship Id="rId95" Type="http://schemas.openxmlformats.org/officeDocument/2006/relationships/hyperlink" Target="https://docs.cntd.ru/document/542636364" TargetMode="External"/><Relationship Id="rId19" Type="http://schemas.openxmlformats.org/officeDocument/2006/relationships/hyperlink" Target="https://docs.cntd.ru/document/420363718" TargetMode="External"/><Relationship Id="rId14" Type="http://schemas.openxmlformats.org/officeDocument/2006/relationships/hyperlink" Target="https://docs.cntd.ru/document/499059427" TargetMode="External"/><Relationship Id="rId22" Type="http://schemas.openxmlformats.org/officeDocument/2006/relationships/hyperlink" Target="https://docs.cntd.ru/document/499037787" TargetMode="External"/><Relationship Id="rId27" Type="http://schemas.openxmlformats.org/officeDocument/2006/relationships/hyperlink" Target="https://docs.cntd.ru/document/901907297" TargetMode="External"/><Relationship Id="rId30" Type="http://schemas.openxmlformats.org/officeDocument/2006/relationships/hyperlink" Target="https://docs.cntd.ru/document/901907297" TargetMode="External"/><Relationship Id="rId35" Type="http://schemas.openxmlformats.org/officeDocument/2006/relationships/hyperlink" Target="https://docs.cntd.ru/document/556716692" TargetMode="External"/><Relationship Id="rId43" Type="http://schemas.openxmlformats.org/officeDocument/2006/relationships/hyperlink" Target="https://docs.cntd.ru/document/9043973" TargetMode="External"/><Relationship Id="rId48" Type="http://schemas.openxmlformats.org/officeDocument/2006/relationships/hyperlink" Target="https://docs.cntd.ru/document/542636364" TargetMode="External"/><Relationship Id="rId56" Type="http://schemas.openxmlformats.org/officeDocument/2006/relationships/hyperlink" Target="https://docs.cntd.ru/document/901907297" TargetMode="External"/><Relationship Id="rId64" Type="http://schemas.openxmlformats.org/officeDocument/2006/relationships/hyperlink" Target="https://docs.cntd.ru/document/902331982" TargetMode="External"/><Relationship Id="rId69" Type="http://schemas.openxmlformats.org/officeDocument/2006/relationships/hyperlink" Target="https://docs.cntd.ru/document/550773024" TargetMode="External"/><Relationship Id="rId77" Type="http://schemas.openxmlformats.org/officeDocument/2006/relationships/hyperlink" Target="https://docs.cntd.ru/document/550773024" TargetMode="External"/><Relationship Id="rId100" Type="http://schemas.openxmlformats.org/officeDocument/2006/relationships/hyperlink" Target="https://docs.cntd.ru/document/420397321" TargetMode="External"/><Relationship Id="rId105" Type="http://schemas.openxmlformats.org/officeDocument/2006/relationships/hyperlink" Target="https://docs.cntd.ru/document/420397476" TargetMode="External"/><Relationship Id="rId113" Type="http://schemas.openxmlformats.org/officeDocument/2006/relationships/hyperlink" Target="https://docs.cntd.ru/document/902312544" TargetMode="External"/><Relationship Id="rId118" Type="http://schemas.openxmlformats.org/officeDocument/2006/relationships/theme" Target="theme/theme1.xml"/><Relationship Id="rId8" Type="http://schemas.openxmlformats.org/officeDocument/2006/relationships/hyperlink" Target="https://docs.cntd.ru/document/420363718" TargetMode="External"/><Relationship Id="rId51" Type="http://schemas.openxmlformats.org/officeDocument/2006/relationships/hyperlink" Target="https://docs.cntd.ru/document/9043973" TargetMode="External"/><Relationship Id="rId72" Type="http://schemas.openxmlformats.org/officeDocument/2006/relationships/hyperlink" Target="https://docs.cntd.ru/document/542636364" TargetMode="External"/><Relationship Id="rId80" Type="http://schemas.openxmlformats.org/officeDocument/2006/relationships/hyperlink" Target="https://docs.cntd.ru/document/550773024" TargetMode="External"/><Relationship Id="rId85" Type="http://schemas.openxmlformats.org/officeDocument/2006/relationships/hyperlink" Target="https://docs.cntd.ru/document/9043973" TargetMode="External"/><Relationship Id="rId93" Type="http://schemas.openxmlformats.org/officeDocument/2006/relationships/hyperlink" Target="https://docs.cntd.ru/document/550773024" TargetMode="External"/><Relationship Id="rId98" Type="http://schemas.openxmlformats.org/officeDocument/2006/relationships/hyperlink" Target="https://docs.cntd.ru/document/420397321" TargetMode="External"/><Relationship Id="rId3" Type="http://schemas.openxmlformats.org/officeDocument/2006/relationships/webSettings" Target="webSettings.xml"/><Relationship Id="rId12" Type="http://schemas.openxmlformats.org/officeDocument/2006/relationships/hyperlink" Target="https://docs.cntd.ru/document/902190972" TargetMode="External"/><Relationship Id="rId17" Type="http://schemas.openxmlformats.org/officeDocument/2006/relationships/hyperlink" Target="https://docs.cntd.ru/document/902389617" TargetMode="External"/><Relationship Id="rId25" Type="http://schemas.openxmlformats.org/officeDocument/2006/relationships/hyperlink" Target="https://docs.cntd.ru/document/420363718" TargetMode="External"/><Relationship Id="rId33" Type="http://schemas.openxmlformats.org/officeDocument/2006/relationships/hyperlink" Target="https://docs.cntd.ru/document/901907297" TargetMode="External"/><Relationship Id="rId38" Type="http://schemas.openxmlformats.org/officeDocument/2006/relationships/hyperlink" Target="https://docs.cntd.ru/document/499037787" TargetMode="External"/><Relationship Id="rId46" Type="http://schemas.openxmlformats.org/officeDocument/2006/relationships/hyperlink" Target="https://docs.cntd.ru/document/901883615" TargetMode="External"/><Relationship Id="rId59" Type="http://schemas.openxmlformats.org/officeDocument/2006/relationships/hyperlink" Target="https://docs.cntd.ru/document/420387546" TargetMode="External"/><Relationship Id="rId67" Type="http://schemas.openxmlformats.org/officeDocument/2006/relationships/hyperlink" Target="https://docs.cntd.ru/document/499030936" TargetMode="External"/><Relationship Id="rId103" Type="http://schemas.openxmlformats.org/officeDocument/2006/relationships/hyperlink" Target="https://docs.cntd.ru/document/902190972" TargetMode="External"/><Relationship Id="rId108" Type="http://schemas.openxmlformats.org/officeDocument/2006/relationships/hyperlink" Target="https://docs.cntd.ru/document/420397321" TargetMode="External"/><Relationship Id="rId116" Type="http://schemas.openxmlformats.org/officeDocument/2006/relationships/hyperlink" Target="https://docs.cntd.ru/document/9043973" TargetMode="External"/><Relationship Id="rId20" Type="http://schemas.openxmlformats.org/officeDocument/2006/relationships/hyperlink" Target="https://docs.cntd.ru/document/420365015" TargetMode="External"/><Relationship Id="rId41" Type="http://schemas.openxmlformats.org/officeDocument/2006/relationships/hyperlink" Target="https://docs.cntd.ru/document/542685133" TargetMode="External"/><Relationship Id="rId54" Type="http://schemas.openxmlformats.org/officeDocument/2006/relationships/hyperlink" Target="https://docs.cntd.ru/document/499059427" TargetMode="External"/><Relationship Id="rId62" Type="http://schemas.openxmlformats.org/officeDocument/2006/relationships/hyperlink" Target="https://docs.cntd.ru/document/902331982" TargetMode="External"/><Relationship Id="rId70" Type="http://schemas.openxmlformats.org/officeDocument/2006/relationships/hyperlink" Target="https://docs.cntd.ru/document/542636364" TargetMode="External"/><Relationship Id="rId75" Type="http://schemas.openxmlformats.org/officeDocument/2006/relationships/hyperlink" Target="https://docs.cntd.ru/document/9043973" TargetMode="External"/><Relationship Id="rId83" Type="http://schemas.openxmlformats.org/officeDocument/2006/relationships/hyperlink" Target="https://docs.cntd.ru/document/550773024" TargetMode="External"/><Relationship Id="rId88" Type="http://schemas.openxmlformats.org/officeDocument/2006/relationships/hyperlink" Target="https://docs.cntd.ru/document/9043973" TargetMode="External"/><Relationship Id="rId91" Type="http://schemas.openxmlformats.org/officeDocument/2006/relationships/hyperlink" Target="https://docs.cntd.ru/document/9043973" TargetMode="External"/><Relationship Id="rId96" Type="http://schemas.openxmlformats.org/officeDocument/2006/relationships/hyperlink" Target="https://docs.cntd.ru/document/902331982" TargetMode="External"/><Relationship Id="rId111" Type="http://schemas.openxmlformats.org/officeDocument/2006/relationships/hyperlink" Target="https://docs.cntd.ru/document/420397476" TargetMode="External"/><Relationship Id="rId1" Type="http://schemas.openxmlformats.org/officeDocument/2006/relationships/styles" Target="styles.xml"/><Relationship Id="rId6" Type="http://schemas.openxmlformats.org/officeDocument/2006/relationships/hyperlink" Target="https://docs.cntd.ru/document/499037787" TargetMode="External"/><Relationship Id="rId15" Type="http://schemas.openxmlformats.org/officeDocument/2006/relationships/hyperlink" Target="https://docs.cntd.ru/document/420363718" TargetMode="External"/><Relationship Id="rId23" Type="http://schemas.openxmlformats.org/officeDocument/2006/relationships/hyperlink" Target="https://docs.cntd.ru/document/420363718" TargetMode="External"/><Relationship Id="rId28" Type="http://schemas.openxmlformats.org/officeDocument/2006/relationships/hyperlink" Target="https://docs.cntd.ru/document/901907297" TargetMode="External"/><Relationship Id="rId36" Type="http://schemas.openxmlformats.org/officeDocument/2006/relationships/hyperlink" Target="https://docs.cntd.ru/document/901907297" TargetMode="External"/><Relationship Id="rId49" Type="http://schemas.openxmlformats.org/officeDocument/2006/relationships/hyperlink" Target="https://docs.cntd.ru/document/9043973" TargetMode="External"/><Relationship Id="rId57" Type="http://schemas.openxmlformats.org/officeDocument/2006/relationships/hyperlink" Target="https://docs.cntd.ru/document/499030005" TargetMode="External"/><Relationship Id="rId106" Type="http://schemas.openxmlformats.org/officeDocument/2006/relationships/hyperlink" Target="https://docs.cntd.ru/document/901907297" TargetMode="External"/><Relationship Id="rId114" Type="http://schemas.openxmlformats.org/officeDocument/2006/relationships/hyperlink" Target="https://docs.cntd.ru/document/902190972" TargetMode="External"/><Relationship Id="rId10" Type="http://schemas.openxmlformats.org/officeDocument/2006/relationships/hyperlink" Target="https://docs.cntd.ru/document/499030936" TargetMode="External"/><Relationship Id="rId31" Type="http://schemas.openxmlformats.org/officeDocument/2006/relationships/hyperlink" Target="https://docs.cntd.ru/document/901907297" TargetMode="External"/><Relationship Id="rId44" Type="http://schemas.openxmlformats.org/officeDocument/2006/relationships/hyperlink" Target="https://docs.cntd.ru/document/901737405" TargetMode="External"/><Relationship Id="rId52" Type="http://schemas.openxmlformats.org/officeDocument/2006/relationships/hyperlink" Target="https://docs.cntd.ru/document/420363718" TargetMode="External"/><Relationship Id="rId60" Type="http://schemas.openxmlformats.org/officeDocument/2006/relationships/hyperlink" Target="https://docs.cntd.ru/document/420388277" TargetMode="External"/><Relationship Id="rId65" Type="http://schemas.openxmlformats.org/officeDocument/2006/relationships/hyperlink" Target="https://docs.cntd.ru/document/550773024" TargetMode="External"/><Relationship Id="rId73" Type="http://schemas.openxmlformats.org/officeDocument/2006/relationships/hyperlink" Target="https://docs.cntd.ru/document/9043973" TargetMode="External"/><Relationship Id="rId78" Type="http://schemas.openxmlformats.org/officeDocument/2006/relationships/hyperlink" Target="https://docs.cntd.ru/document/542636364"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43973" TargetMode="External"/><Relationship Id="rId94" Type="http://schemas.openxmlformats.org/officeDocument/2006/relationships/hyperlink" Target="https://docs.cntd.ru/document/550773024" TargetMode="External"/><Relationship Id="rId99" Type="http://schemas.openxmlformats.org/officeDocument/2006/relationships/hyperlink" Target="https://docs.cntd.ru/document/420397476" TargetMode="External"/><Relationship Id="rId101" Type="http://schemas.openxmlformats.org/officeDocument/2006/relationships/hyperlink" Target="https://docs.cntd.ru/document/420397476" TargetMode="External"/><Relationship Id="rId4" Type="http://schemas.openxmlformats.org/officeDocument/2006/relationships/image" Target="media/image1.png"/><Relationship Id="rId9" Type="http://schemas.openxmlformats.org/officeDocument/2006/relationships/hyperlink" Target="https://docs.cntd.ru/document/420363718" TargetMode="External"/><Relationship Id="rId13" Type="http://schemas.openxmlformats.org/officeDocument/2006/relationships/hyperlink" Target="https://docs.cntd.ru/document/499030936" TargetMode="External"/><Relationship Id="rId18" Type="http://schemas.openxmlformats.org/officeDocument/2006/relationships/hyperlink" Target="https://docs.cntd.ru/document/902190972" TargetMode="External"/><Relationship Id="rId39" Type="http://schemas.openxmlformats.org/officeDocument/2006/relationships/hyperlink" Target="https://docs.cntd.ru/document/902389617" TargetMode="External"/><Relationship Id="rId109" Type="http://schemas.openxmlformats.org/officeDocument/2006/relationships/hyperlink" Target="https://docs.cntd.ru/document/420397476" TargetMode="External"/><Relationship Id="rId34" Type="http://schemas.openxmlformats.org/officeDocument/2006/relationships/hyperlink" Target="https://docs.cntd.ru/document/901738835" TargetMode="External"/><Relationship Id="rId50" Type="http://schemas.openxmlformats.org/officeDocument/2006/relationships/hyperlink" Target="https://docs.cntd.ru/document/9043973" TargetMode="External"/><Relationship Id="rId55" Type="http://schemas.openxmlformats.org/officeDocument/2006/relationships/hyperlink" Target="https://docs.cntd.ru/document/499060345" TargetMode="External"/><Relationship Id="rId76" Type="http://schemas.openxmlformats.org/officeDocument/2006/relationships/hyperlink" Target="https://docs.cntd.ru/document/9043973" TargetMode="External"/><Relationship Id="rId97" Type="http://schemas.openxmlformats.org/officeDocument/2006/relationships/hyperlink" Target="https://docs.cntd.ru/document/902382160" TargetMode="External"/><Relationship Id="rId104" Type="http://schemas.openxmlformats.org/officeDocument/2006/relationships/hyperlink" Target="https://docs.cntd.ru/document/420397321" TargetMode="External"/><Relationship Id="rId7" Type="http://schemas.openxmlformats.org/officeDocument/2006/relationships/hyperlink" Target="https://docs.cntd.ru/document/901907297" TargetMode="External"/><Relationship Id="rId71" Type="http://schemas.openxmlformats.org/officeDocument/2006/relationships/hyperlink" Target="https://docs.cntd.ru/document/550773024" TargetMode="External"/><Relationship Id="rId92" Type="http://schemas.openxmlformats.org/officeDocument/2006/relationships/hyperlink" Target="https://docs.cntd.ru/document/9043973" TargetMode="External"/><Relationship Id="rId2" Type="http://schemas.openxmlformats.org/officeDocument/2006/relationships/settings" Target="settings.xml"/><Relationship Id="rId29" Type="http://schemas.openxmlformats.org/officeDocument/2006/relationships/hyperlink" Target="https://docs.cntd.ru/document/573037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8969</Words>
  <Characters>51126</Characters>
  <Application>Microsoft Office Word</Application>
  <DocSecurity>0</DocSecurity>
  <Lines>426</Lines>
  <Paragraphs>119</Paragraphs>
  <ScaleCrop>false</ScaleCrop>
  <Company>Microsoft</Company>
  <LinksUpToDate>false</LinksUpToDate>
  <CharactersWithSpaces>59976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2022-03-31T05:23:00Z</dcterms:created>
  <dcterms:modified xsi:type="dcterms:W3CDTF">2022-03-31T05:30:00Z</dcterms:modified>
</cp:coreProperties>
</file>